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B82C6" w14:textId="77777777" w:rsidR="00BE2DB7" w:rsidRDefault="00BE2DB7" w:rsidP="00BE2DB7">
      <w:pPr>
        <w:pStyle w:val="Sidhuvud"/>
        <w:tabs>
          <w:tab w:val="clear" w:pos="4536"/>
          <w:tab w:val="left" w:pos="4395"/>
          <w:tab w:val="left" w:pos="7230"/>
        </w:tabs>
        <w:rPr>
          <w:sz w:val="24"/>
        </w:rPr>
      </w:pPr>
      <w:r>
        <w:rPr>
          <w:sz w:val="24"/>
        </w:rPr>
        <w:tab/>
        <w:t>YTTRANDE</w:t>
      </w:r>
    </w:p>
    <w:p w14:paraId="5104D5DF" w14:textId="77777777" w:rsidR="00AE3BC7" w:rsidRDefault="00AE3BC7" w:rsidP="00BE2DB7">
      <w:pPr>
        <w:pStyle w:val="Sidhuvud"/>
        <w:tabs>
          <w:tab w:val="clear" w:pos="4536"/>
          <w:tab w:val="left" w:pos="4395"/>
          <w:tab w:val="left" w:pos="7230"/>
        </w:tabs>
        <w:rPr>
          <w:sz w:val="24"/>
        </w:rPr>
      </w:pPr>
    </w:p>
    <w:p w14:paraId="418DB416" w14:textId="41111E32" w:rsidR="00BE2DB7" w:rsidRDefault="0065344B" w:rsidP="00F81F5F">
      <w:pPr>
        <w:pStyle w:val="Sidhuvud"/>
        <w:tabs>
          <w:tab w:val="clear" w:pos="4536"/>
          <w:tab w:val="left" w:pos="4395"/>
          <w:tab w:val="left" w:pos="7088"/>
        </w:tabs>
        <w:rPr>
          <w:sz w:val="24"/>
        </w:rPr>
      </w:pPr>
      <w:r>
        <w:rPr>
          <w:sz w:val="24"/>
        </w:rPr>
        <w:t xml:space="preserve">Regionsjukvårdsstaben </w:t>
      </w:r>
      <w:r w:rsidR="00AE3BC7">
        <w:rPr>
          <w:sz w:val="24"/>
        </w:rPr>
        <w:tab/>
      </w:r>
      <w:r w:rsidR="009407B9">
        <w:rPr>
          <w:sz w:val="24"/>
        </w:rPr>
        <w:t>202</w:t>
      </w:r>
      <w:r w:rsidR="008A185B">
        <w:rPr>
          <w:sz w:val="24"/>
        </w:rPr>
        <w:t>6</w:t>
      </w:r>
      <w:r w:rsidR="009407B9">
        <w:rPr>
          <w:sz w:val="24"/>
        </w:rPr>
        <w:t>-0</w:t>
      </w:r>
      <w:r w:rsidR="008A185B">
        <w:rPr>
          <w:sz w:val="24"/>
        </w:rPr>
        <w:t>3</w:t>
      </w:r>
      <w:r w:rsidR="009407B9">
        <w:rPr>
          <w:sz w:val="24"/>
        </w:rPr>
        <w:t>-0</w:t>
      </w:r>
      <w:r w:rsidR="008A185B">
        <w:rPr>
          <w:sz w:val="24"/>
        </w:rPr>
        <w:t>4</w:t>
      </w:r>
      <w:r w:rsidR="00F653E1">
        <w:rPr>
          <w:sz w:val="24"/>
        </w:rPr>
        <w:t xml:space="preserve">                         </w:t>
      </w:r>
      <w:r w:rsidR="00AE3BC7">
        <w:rPr>
          <w:sz w:val="24"/>
        </w:rPr>
        <w:t xml:space="preserve">Dnr: </w:t>
      </w:r>
      <w:r w:rsidR="00306841" w:rsidRPr="00306841">
        <w:rPr>
          <w:sz w:val="24"/>
        </w:rPr>
        <w:t xml:space="preserve">RÖ </w:t>
      </w:r>
      <w:r w:rsidR="00F653E1">
        <w:rPr>
          <w:sz w:val="24"/>
        </w:rPr>
        <w:t>202</w:t>
      </w:r>
      <w:r w:rsidR="00DC194E">
        <w:rPr>
          <w:sz w:val="24"/>
        </w:rPr>
        <w:t>6</w:t>
      </w:r>
      <w:r w:rsidR="00F653E1">
        <w:rPr>
          <w:sz w:val="24"/>
        </w:rPr>
        <w:t>/</w:t>
      </w:r>
      <w:r w:rsidR="00DC194E">
        <w:rPr>
          <w:sz w:val="24"/>
        </w:rPr>
        <w:t>412</w:t>
      </w:r>
    </w:p>
    <w:p w14:paraId="7442954B" w14:textId="4A55C68D" w:rsidR="00BE2DB7" w:rsidRDefault="002E5E69" w:rsidP="00BE2DB7">
      <w:pPr>
        <w:pStyle w:val="Sidhuvud"/>
        <w:tabs>
          <w:tab w:val="clear" w:pos="4536"/>
          <w:tab w:val="clear" w:pos="9072"/>
          <w:tab w:val="left" w:pos="4500"/>
          <w:tab w:val="right" w:pos="9000"/>
        </w:tabs>
        <w:rPr>
          <w:sz w:val="24"/>
        </w:rPr>
      </w:pPr>
      <w:r>
        <w:rPr>
          <w:sz w:val="24"/>
        </w:rPr>
        <w:t>Eva-Lena Zetterlund</w:t>
      </w:r>
      <w:r w:rsidR="00BE2DB7">
        <w:rPr>
          <w:sz w:val="24"/>
        </w:rPr>
        <w:tab/>
      </w:r>
    </w:p>
    <w:p w14:paraId="39664E44" w14:textId="77777777" w:rsidR="00E96C86" w:rsidRDefault="00E96C86" w:rsidP="00ED0BB1">
      <w:pPr>
        <w:tabs>
          <w:tab w:val="left" w:pos="5103"/>
        </w:tabs>
      </w:pPr>
    </w:p>
    <w:p w14:paraId="24D54F76" w14:textId="77777777" w:rsidR="002707F2" w:rsidRDefault="002707F2" w:rsidP="00ED0BB1">
      <w:pPr>
        <w:ind w:left="4536"/>
      </w:pPr>
    </w:p>
    <w:p w14:paraId="265623A8" w14:textId="6D716314" w:rsidR="0051597C" w:rsidRDefault="0001752F" w:rsidP="00ED0BB1">
      <w:pPr>
        <w:ind w:left="4536"/>
      </w:pPr>
      <w:r>
        <w:t xml:space="preserve">Till </w:t>
      </w:r>
      <w:r w:rsidR="00EC4C8A">
        <w:t>Socialstyrelsen</w:t>
      </w:r>
      <w:r w:rsidR="001850E0">
        <w:br/>
      </w:r>
      <w:r w:rsidR="009D268C" w:rsidRPr="009D268C">
        <w:t xml:space="preserve">Dnr: </w:t>
      </w:r>
      <w:r w:rsidR="00DC194E" w:rsidRPr="00DC194E">
        <w:t>5.3-647/2026</w:t>
      </w:r>
    </w:p>
    <w:p w14:paraId="51A2A9F0" w14:textId="41E378D5" w:rsidR="002707F2" w:rsidRPr="0001752F" w:rsidRDefault="0001752F" w:rsidP="0001752F">
      <w:pPr>
        <w:ind w:left="4536"/>
      </w:pPr>
      <w:hyperlink r:id="rId8" w:history="1">
        <w:r w:rsidRPr="00BF799B">
          <w:rPr>
            <w:rStyle w:val="Hyperlnk"/>
          </w:rPr>
          <w:t>NHV-remiss@socialstyrelsen.se</w:t>
        </w:r>
      </w:hyperlink>
      <w:r>
        <w:t xml:space="preserve"> </w:t>
      </w:r>
    </w:p>
    <w:p w14:paraId="685E4815" w14:textId="77777777" w:rsidR="00E96C86" w:rsidRDefault="00E96C86" w:rsidP="00ED0BB1"/>
    <w:p w14:paraId="04003D0D" w14:textId="77777777" w:rsidR="00BA0726" w:rsidRDefault="00BA0726" w:rsidP="00ED0BB1"/>
    <w:p w14:paraId="1832D306" w14:textId="77777777" w:rsidR="00EC4C8A" w:rsidRPr="00EC4C8A" w:rsidRDefault="00EC4C8A" w:rsidP="00ED0BB1">
      <w:pPr>
        <w:tabs>
          <w:tab w:val="left" w:pos="1440"/>
        </w:tabs>
        <w:rPr>
          <w:rFonts w:ascii="Arial" w:hAnsi="Arial"/>
          <w:b/>
          <w:sz w:val="28"/>
          <w:szCs w:val="20"/>
        </w:rPr>
      </w:pPr>
      <w:r w:rsidRPr="00EC4C8A">
        <w:rPr>
          <w:rFonts w:ascii="Arial" w:hAnsi="Arial"/>
          <w:b/>
          <w:sz w:val="28"/>
          <w:szCs w:val="20"/>
        </w:rPr>
        <w:t xml:space="preserve">Yttrande från Sydöstra sjukvårdsregionen över remissförslag från </w:t>
      </w:r>
    </w:p>
    <w:p w14:paraId="70D6429A" w14:textId="77777777" w:rsidR="00EC4C8A" w:rsidRPr="00EC4C8A" w:rsidRDefault="00EC4C8A" w:rsidP="00ED0BB1">
      <w:pPr>
        <w:tabs>
          <w:tab w:val="left" w:pos="1440"/>
        </w:tabs>
        <w:rPr>
          <w:rFonts w:ascii="Arial" w:hAnsi="Arial"/>
          <w:b/>
          <w:sz w:val="28"/>
          <w:szCs w:val="20"/>
        </w:rPr>
      </w:pPr>
      <w:r w:rsidRPr="00EC4C8A">
        <w:rPr>
          <w:rFonts w:ascii="Arial" w:hAnsi="Arial"/>
          <w:b/>
          <w:sz w:val="28"/>
          <w:szCs w:val="20"/>
        </w:rPr>
        <w:t xml:space="preserve">Socialstyrelsen avseende flera sakkunniggruppers genomlysning </w:t>
      </w:r>
    </w:p>
    <w:p w14:paraId="66C5FB57" w14:textId="77777777" w:rsidR="00480B13" w:rsidRDefault="00EC4C8A" w:rsidP="00ED0BB1">
      <w:pPr>
        <w:tabs>
          <w:tab w:val="left" w:pos="1440"/>
        </w:tabs>
        <w:rPr>
          <w:rFonts w:ascii="Arial" w:hAnsi="Arial"/>
          <w:b/>
          <w:sz w:val="28"/>
          <w:szCs w:val="20"/>
        </w:rPr>
      </w:pPr>
      <w:r w:rsidRPr="00EC4C8A">
        <w:rPr>
          <w:rFonts w:ascii="Arial" w:hAnsi="Arial"/>
          <w:b/>
          <w:sz w:val="28"/>
          <w:szCs w:val="20"/>
        </w:rPr>
        <w:t>inför beslut av nationell högspecialiserad vård.</w:t>
      </w:r>
    </w:p>
    <w:p w14:paraId="544819F0" w14:textId="77777777" w:rsidR="00EC4C8A" w:rsidRDefault="00EC4C8A" w:rsidP="00ED0BB1">
      <w:pPr>
        <w:tabs>
          <w:tab w:val="left" w:pos="1440"/>
        </w:tabs>
      </w:pPr>
    </w:p>
    <w:p w14:paraId="6D17E427" w14:textId="77777777" w:rsidR="002230EB" w:rsidRDefault="00EC4C8A" w:rsidP="0001752F">
      <w:pPr>
        <w:ind w:left="1418"/>
      </w:pPr>
      <w:r>
        <w:t>Region Östergötland, Region Jönköpings län, Region Kalmar län och Universitetssjukhuset i Linköping har beretts möjlighet att svara på sakkunniggruppers underlag inom områdena:</w:t>
      </w:r>
    </w:p>
    <w:p w14:paraId="48988F73" w14:textId="77777777" w:rsidR="00EC4C8A" w:rsidRDefault="00EC4C8A" w:rsidP="0001752F">
      <w:pPr>
        <w:ind w:left="1418"/>
      </w:pPr>
    </w:p>
    <w:p w14:paraId="4E07AF78" w14:textId="4A29D200" w:rsidR="002E5E69" w:rsidRDefault="00DC194E" w:rsidP="0001752F">
      <w:pPr>
        <w:ind w:left="1418"/>
      </w:pPr>
      <w:r>
        <w:t>19189</w:t>
      </w:r>
      <w:r w:rsidR="00BA638F">
        <w:t xml:space="preserve">/2024 </w:t>
      </w:r>
      <w:r>
        <w:t>Mastocytos</w:t>
      </w:r>
    </w:p>
    <w:p w14:paraId="288581B1" w14:textId="2C9D962F" w:rsidR="00D01232" w:rsidRDefault="00DC194E" w:rsidP="005F6B67">
      <w:pPr>
        <w:ind w:left="1418"/>
      </w:pPr>
      <w:r w:rsidRPr="00DC194E">
        <w:t>1991/2025</w:t>
      </w:r>
      <w:r>
        <w:t xml:space="preserve"> Neurofibromatos typ 2</w:t>
      </w:r>
      <w:r w:rsidR="005F6B67">
        <w:t xml:space="preserve"> </w:t>
      </w:r>
      <w:r w:rsidR="005F6B67" w:rsidRPr="005F6B67">
        <w:t>och annan genetisk schwannomatos</w:t>
      </w:r>
    </w:p>
    <w:p w14:paraId="4B61351A" w14:textId="4202AA84" w:rsidR="00E66C61" w:rsidRDefault="00E66C61" w:rsidP="002E5E69"/>
    <w:p w14:paraId="230C1E56" w14:textId="77777777" w:rsidR="003145AB" w:rsidRDefault="00ED0BB1" w:rsidP="0001752F">
      <w:pPr>
        <w:ind w:left="1418"/>
      </w:pPr>
      <w:r w:rsidRPr="00ED0BB1">
        <w:t>Regionerna har valt att yttra sig gemensamt inom ramen för samverkan i den Sydöstra sjukvårdsregionen. Samråd har skett med den medicinska fakulteten på Linköpings universitet och det finns en samsyn mellan parterna vad gäller yttrandet.</w:t>
      </w:r>
    </w:p>
    <w:p w14:paraId="22F47F91" w14:textId="77777777" w:rsidR="00ED0BB1" w:rsidRDefault="00ED0BB1" w:rsidP="0001752F">
      <w:pPr>
        <w:ind w:left="1418"/>
      </w:pPr>
    </w:p>
    <w:p w14:paraId="18CEAB9B" w14:textId="225D5528" w:rsidR="00EC4C8A" w:rsidRPr="00EC4C8A" w:rsidRDefault="00C746AD" w:rsidP="0001752F">
      <w:pPr>
        <w:ind w:left="1418"/>
      </w:pPr>
      <w:r>
        <w:t>Efter beredning inom berörda</w:t>
      </w:r>
      <w:r w:rsidR="00EC4C8A">
        <w:t xml:space="preserve"> regionalt programområde (RPO) samt en övergripande analys av systemeffekter inom Sydöstra sjukvårdsregionen lämnas svar per område</w:t>
      </w:r>
      <w:r w:rsidR="002A16A6">
        <w:t xml:space="preserve"> enligt följande</w:t>
      </w:r>
      <w:r w:rsidR="00833110">
        <w:t>.</w:t>
      </w:r>
      <w:r w:rsidR="00676FB5">
        <w:t xml:space="preserve"> </w:t>
      </w:r>
    </w:p>
    <w:p w14:paraId="4B9A0930" w14:textId="77777777" w:rsidR="00E96C86" w:rsidRDefault="00BA595D" w:rsidP="0001752F">
      <w:pPr>
        <w:tabs>
          <w:tab w:val="left" w:pos="1418"/>
        </w:tabs>
        <w:ind w:left="1418"/>
        <w:rPr>
          <w:lang w:val="de-DE"/>
        </w:rPr>
      </w:pPr>
      <w:r>
        <w:tab/>
      </w:r>
    </w:p>
    <w:p w14:paraId="6F5F52E5" w14:textId="77777777" w:rsidR="0001752F" w:rsidRDefault="0001752F" w:rsidP="0001752F">
      <w:pPr>
        <w:tabs>
          <w:tab w:val="left" w:pos="1418"/>
          <w:tab w:val="left" w:pos="3969"/>
          <w:tab w:val="left" w:pos="6663"/>
        </w:tabs>
        <w:ind w:left="1418"/>
      </w:pPr>
    </w:p>
    <w:p w14:paraId="36FC20F0" w14:textId="77777777" w:rsidR="0065490E" w:rsidRDefault="0065490E" w:rsidP="0001752F">
      <w:pPr>
        <w:tabs>
          <w:tab w:val="left" w:pos="1418"/>
          <w:tab w:val="left" w:pos="3969"/>
          <w:tab w:val="left" w:pos="6663"/>
        </w:tabs>
        <w:ind w:left="1418"/>
      </w:pPr>
    </w:p>
    <w:p w14:paraId="018879DF" w14:textId="7FF6C86C" w:rsidR="0001752F" w:rsidRDefault="00676FB5" w:rsidP="0001752F">
      <w:pPr>
        <w:tabs>
          <w:tab w:val="left" w:pos="1418"/>
          <w:tab w:val="left" w:pos="3969"/>
          <w:tab w:val="left" w:pos="6663"/>
        </w:tabs>
        <w:ind w:left="1418"/>
      </w:pPr>
      <w:r w:rsidRPr="00A047EC">
        <w:t>Fredrik Sjöstrand</w:t>
      </w:r>
      <w:r w:rsidR="00A047EC" w:rsidRPr="00A047EC">
        <w:tab/>
      </w:r>
      <w:r w:rsidRPr="00A047EC">
        <w:t>Angelica Katsanidou</w:t>
      </w:r>
      <w:r w:rsidR="00A047EC" w:rsidRPr="00A047EC">
        <w:tab/>
        <w:t>Rachel De Basso</w:t>
      </w:r>
    </w:p>
    <w:p w14:paraId="6BB81BF4" w14:textId="77777777" w:rsidR="00E96C86" w:rsidRPr="008060B3" w:rsidRDefault="00D928EE" w:rsidP="0001752F">
      <w:pPr>
        <w:tabs>
          <w:tab w:val="left" w:pos="1418"/>
          <w:tab w:val="left" w:pos="3969"/>
          <w:tab w:val="left" w:pos="6663"/>
        </w:tabs>
        <w:ind w:left="1418"/>
      </w:pPr>
      <w:r>
        <w:tab/>
      </w:r>
      <w:r w:rsidR="005F28A8">
        <w:tab/>
      </w:r>
    </w:p>
    <w:p w14:paraId="11154579" w14:textId="7198B76B" w:rsidR="00BE2DB7" w:rsidRDefault="00B1008C" w:rsidP="0001752F">
      <w:pPr>
        <w:tabs>
          <w:tab w:val="left" w:pos="1418"/>
          <w:tab w:val="left" w:pos="3969"/>
          <w:tab w:val="left" w:pos="6663"/>
        </w:tabs>
        <w:ind w:left="1418"/>
      </w:pPr>
      <w:r>
        <w:t>O</w:t>
      </w:r>
      <w:r w:rsidR="005F28A8">
        <w:t>rdförande</w:t>
      </w:r>
      <w:r w:rsidR="008060B3">
        <w:t xml:space="preserve"> i SVN</w:t>
      </w:r>
      <w:r w:rsidR="005F28A8">
        <w:tab/>
      </w:r>
      <w:r w:rsidR="00AB54DC">
        <w:t xml:space="preserve">Vice ordförande i SVN  </w:t>
      </w:r>
      <w:r w:rsidR="00ED0BB1">
        <w:tab/>
      </w:r>
      <w:r w:rsidR="00AB54DC">
        <w:t>Vice ordförande i SVN</w:t>
      </w:r>
      <w:r w:rsidR="0001752F">
        <w:t xml:space="preserve">  </w:t>
      </w:r>
      <w:r w:rsidR="0009749F">
        <w:t>Region Östergötland</w:t>
      </w:r>
      <w:r w:rsidR="00D928EE">
        <w:tab/>
      </w:r>
      <w:r w:rsidR="0009749F" w:rsidRPr="00CD64F2">
        <w:t>Region Kalmar län</w:t>
      </w:r>
      <w:r w:rsidR="00ED0BB1">
        <w:tab/>
      </w:r>
      <w:r w:rsidR="00AB54DC">
        <w:t xml:space="preserve">Region </w:t>
      </w:r>
      <w:r w:rsidR="00CD64F2">
        <w:t>Jönköpings län</w:t>
      </w:r>
    </w:p>
    <w:p w14:paraId="7816EC46" w14:textId="77777777" w:rsidR="0037184B" w:rsidRDefault="0037184B">
      <w:r>
        <w:br w:type="page"/>
      </w:r>
    </w:p>
    <w:p w14:paraId="227337E9" w14:textId="77777777" w:rsidR="003269EF" w:rsidRDefault="003269EF" w:rsidP="003269EF">
      <w:pPr>
        <w:pStyle w:val="Sidhuvud"/>
        <w:tabs>
          <w:tab w:val="clear" w:pos="4536"/>
          <w:tab w:val="left" w:pos="4395"/>
          <w:tab w:val="left" w:pos="7088"/>
        </w:tabs>
        <w:rPr>
          <w:sz w:val="24"/>
        </w:rPr>
      </w:pPr>
    </w:p>
    <w:p w14:paraId="3934B080" w14:textId="43A7360B" w:rsidR="003269EF" w:rsidRDefault="003269EF" w:rsidP="003269EF">
      <w:pPr>
        <w:pStyle w:val="Sidhuvud"/>
        <w:tabs>
          <w:tab w:val="clear" w:pos="4536"/>
          <w:tab w:val="left" w:pos="4395"/>
          <w:tab w:val="left" w:pos="7088"/>
        </w:tabs>
        <w:rPr>
          <w:sz w:val="24"/>
        </w:rPr>
      </w:pPr>
      <w:r>
        <w:rPr>
          <w:sz w:val="24"/>
        </w:rPr>
        <w:t xml:space="preserve">Regionsjukvårdsstaben </w:t>
      </w:r>
      <w:r>
        <w:rPr>
          <w:sz w:val="24"/>
        </w:rPr>
        <w:tab/>
      </w:r>
      <w:r w:rsidR="00984F3D" w:rsidRPr="00984F3D">
        <w:rPr>
          <w:sz w:val="24"/>
        </w:rPr>
        <w:t>2026-03-04                         Dnr: RÖ 2026/412</w:t>
      </w:r>
    </w:p>
    <w:p w14:paraId="541EB71A" w14:textId="746FB09D" w:rsidR="003269EF" w:rsidRPr="0023125B" w:rsidRDefault="004F3E81" w:rsidP="0023125B">
      <w:pPr>
        <w:pStyle w:val="Sidhuvud"/>
        <w:tabs>
          <w:tab w:val="clear" w:pos="4536"/>
          <w:tab w:val="clear" w:pos="9072"/>
          <w:tab w:val="left" w:pos="4500"/>
          <w:tab w:val="right" w:pos="9000"/>
        </w:tabs>
        <w:rPr>
          <w:sz w:val="24"/>
        </w:rPr>
      </w:pPr>
      <w:r>
        <w:rPr>
          <w:sz w:val="24"/>
        </w:rPr>
        <w:t>Eva-Lena Zetterlund</w:t>
      </w:r>
      <w:r w:rsidR="003269EF">
        <w:rPr>
          <w:sz w:val="24"/>
        </w:rPr>
        <w:tab/>
      </w:r>
    </w:p>
    <w:p w14:paraId="39633078" w14:textId="77777777" w:rsidR="003269EF" w:rsidRDefault="003269EF" w:rsidP="003269EF">
      <w:pPr>
        <w:ind w:left="4536"/>
      </w:pPr>
    </w:p>
    <w:p w14:paraId="2D474522" w14:textId="3D6ADC16" w:rsidR="003269EF" w:rsidRDefault="003269EF" w:rsidP="003269EF">
      <w:pPr>
        <w:ind w:left="4536"/>
      </w:pPr>
      <w:r>
        <w:t>Till Socialstyrelsen</w:t>
      </w:r>
      <w:r>
        <w:br/>
      </w:r>
      <w:bookmarkStart w:id="0" w:name="_Hlk223093860"/>
      <w:r w:rsidR="009D268C" w:rsidRPr="009D268C">
        <w:t xml:space="preserve">Dnr: </w:t>
      </w:r>
      <w:r w:rsidR="00984F3D" w:rsidRPr="00984F3D">
        <w:t>5.3-</w:t>
      </w:r>
      <w:r w:rsidR="005F6B67" w:rsidRPr="00DC194E">
        <w:t>647/2026</w:t>
      </w:r>
      <w:bookmarkEnd w:id="0"/>
    </w:p>
    <w:p w14:paraId="22340584" w14:textId="4E9F5606" w:rsidR="003269EF" w:rsidRPr="0001752F" w:rsidRDefault="003269EF" w:rsidP="003269EF">
      <w:pPr>
        <w:ind w:left="4536"/>
      </w:pPr>
      <w:hyperlink r:id="rId9" w:history="1">
        <w:r w:rsidRPr="00BF799B">
          <w:rPr>
            <w:rStyle w:val="Hyperlnk"/>
          </w:rPr>
          <w:t>NHV-remiss@socialstyrelsen.se</w:t>
        </w:r>
      </w:hyperlink>
      <w:r>
        <w:t xml:space="preserve"> </w:t>
      </w:r>
    </w:p>
    <w:p w14:paraId="481C0DF5" w14:textId="5093B713" w:rsidR="00B97D68" w:rsidRDefault="00B97D68" w:rsidP="00B97D68">
      <w:pPr>
        <w:tabs>
          <w:tab w:val="left" w:pos="1276"/>
          <w:tab w:val="left" w:pos="5103"/>
        </w:tabs>
        <w:ind w:right="112"/>
      </w:pPr>
    </w:p>
    <w:p w14:paraId="775049D7" w14:textId="1E3B540A" w:rsidR="00B97D68" w:rsidRPr="00E66C61" w:rsidRDefault="00B97D68" w:rsidP="002F7176">
      <w:pPr>
        <w:tabs>
          <w:tab w:val="left" w:pos="1276"/>
          <w:tab w:val="left" w:pos="5103"/>
        </w:tabs>
        <w:ind w:right="112"/>
        <w:rPr>
          <w:rFonts w:ascii="Arial" w:hAnsi="Arial" w:cs="Arial"/>
          <w:b/>
        </w:rPr>
      </w:pPr>
      <w:r w:rsidRPr="00E66C61">
        <w:rPr>
          <w:rFonts w:ascii="Arial" w:hAnsi="Arial" w:cs="Arial"/>
          <w:b/>
        </w:rPr>
        <w:t xml:space="preserve">Yttrande inför beslut om nationell högspecialiserad vård – </w:t>
      </w:r>
      <w:r w:rsidR="00336B29" w:rsidRPr="00336B29">
        <w:rPr>
          <w:rFonts w:ascii="Arial" w:hAnsi="Arial" w:cs="Arial"/>
          <w:b/>
        </w:rPr>
        <w:t>Mastocytos</w:t>
      </w:r>
    </w:p>
    <w:p w14:paraId="5E2DB524" w14:textId="77777777" w:rsidR="00B97D68" w:rsidRPr="0023125B" w:rsidRDefault="00B97D68" w:rsidP="00B97D68">
      <w:pPr>
        <w:tabs>
          <w:tab w:val="left" w:pos="1276"/>
          <w:tab w:val="left" w:pos="5103"/>
        </w:tabs>
        <w:ind w:left="1276" w:right="112"/>
        <w:rPr>
          <w:sz w:val="16"/>
          <w:szCs w:val="16"/>
          <w:highlight w:val="yellow"/>
        </w:rPr>
      </w:pPr>
    </w:p>
    <w:p w14:paraId="1A8AFF9F" w14:textId="61512570" w:rsidR="00B97D68" w:rsidRPr="00E66C61" w:rsidRDefault="00B97D68" w:rsidP="002F7176">
      <w:pPr>
        <w:tabs>
          <w:tab w:val="left" w:pos="1276"/>
          <w:tab w:val="left" w:pos="5103"/>
        </w:tabs>
        <w:spacing w:after="120"/>
        <w:ind w:right="112"/>
      </w:pPr>
      <w:r w:rsidRPr="00E66C61">
        <w:t>Region Jönköpings län, Region Kalmar län, Region Östergötland och Universitets</w:t>
      </w:r>
      <w:r w:rsidRPr="00E66C61">
        <w:softHyphen/>
        <w:t>sjukhuset i Linköping har fått möjlighet att yttra sig om sakkunnig</w:t>
      </w:r>
      <w:r w:rsidRPr="00E66C61">
        <w:softHyphen/>
        <w:t xml:space="preserve">gruppens beslutsunderlag för området </w:t>
      </w:r>
      <w:r w:rsidR="00984F3D" w:rsidRPr="00984F3D">
        <w:t>Mastocytos</w:t>
      </w:r>
      <w:r w:rsidRPr="00E66C61">
        <w:t>.</w:t>
      </w:r>
    </w:p>
    <w:p w14:paraId="395AAD47" w14:textId="77777777" w:rsidR="000E6B85" w:rsidRDefault="00B97D68" w:rsidP="000E6B85">
      <w:pPr>
        <w:tabs>
          <w:tab w:val="left" w:pos="1276"/>
          <w:tab w:val="left" w:pos="5103"/>
        </w:tabs>
        <w:ind w:right="112"/>
      </w:pPr>
      <w:r w:rsidRPr="00E66C61">
        <w:t>Regionerna har valt att yttra sig gemensamt inom ramen för samverkan i den Sydöstra sjukvårdsregionen. Beredningen av ärendet och en övergripande analys av system</w:t>
      </w:r>
      <w:r w:rsidR="00F55CDD" w:rsidRPr="00E66C61">
        <w:t>effekter har skett med stöd av r</w:t>
      </w:r>
      <w:r w:rsidRPr="00E66C61">
        <w:t xml:space="preserve">egionalt programområde </w:t>
      </w:r>
      <w:r w:rsidR="00984F3D" w:rsidRPr="00984F3D">
        <w:t>Hud- och könssjukdomar</w:t>
      </w:r>
      <w:r w:rsidR="005C5D23">
        <w:t xml:space="preserve">, </w:t>
      </w:r>
      <w:r w:rsidR="00984F3D" w:rsidRPr="00984F3D">
        <w:t>Endokrina sjukdomar</w:t>
      </w:r>
      <w:r w:rsidR="005C5D23">
        <w:t xml:space="preserve">, </w:t>
      </w:r>
      <w:r w:rsidR="005C5D23" w:rsidRPr="005C5D23">
        <w:t>Barn och ungdomars hälsa</w:t>
      </w:r>
      <w:r w:rsidR="00984F3D">
        <w:t>, Mag- och tarmsjukdomar</w:t>
      </w:r>
      <w:r w:rsidR="005C5D23" w:rsidRPr="005C5D23">
        <w:t xml:space="preserve"> </w:t>
      </w:r>
      <w:r w:rsidR="00E767FB">
        <w:t xml:space="preserve">och </w:t>
      </w:r>
      <w:r w:rsidR="00984F3D" w:rsidRPr="00984F3D">
        <w:t>Lung- och allergisjukdomar</w:t>
      </w:r>
      <w:r w:rsidR="000E6B85">
        <w:t xml:space="preserve"> och Hematologiska kliniken, Universitetssjukhuset i Linköping</w:t>
      </w:r>
    </w:p>
    <w:p w14:paraId="617D2C8F" w14:textId="66B647A5" w:rsidR="00B97D68" w:rsidRPr="00E66C61" w:rsidRDefault="00E767FB" w:rsidP="002F7176">
      <w:pPr>
        <w:tabs>
          <w:tab w:val="left" w:pos="1276"/>
          <w:tab w:val="left" w:pos="5103"/>
        </w:tabs>
        <w:ind w:right="112"/>
      </w:pPr>
      <w:r>
        <w:t>.</w:t>
      </w:r>
      <w:r w:rsidR="00F55CDD" w:rsidRPr="00E66C61">
        <w:t xml:space="preserve"> </w:t>
      </w:r>
      <w:r w:rsidR="00B97D68" w:rsidRPr="00E66C61">
        <w:t>Samråd har skett med den medicinska fakulteten på Linköpings universitet och det finns en samsyn mellan parterna vad gäller yttrandet.</w:t>
      </w:r>
    </w:p>
    <w:p w14:paraId="1A2353D3" w14:textId="77777777" w:rsidR="00F55CDD" w:rsidRPr="0023125B" w:rsidRDefault="00F55CDD" w:rsidP="00F55CDD">
      <w:pPr>
        <w:tabs>
          <w:tab w:val="left" w:pos="1276"/>
          <w:tab w:val="left" w:pos="5103"/>
        </w:tabs>
        <w:ind w:left="1276" w:right="112"/>
        <w:rPr>
          <w:sz w:val="16"/>
          <w:szCs w:val="16"/>
          <w:highlight w:val="yellow"/>
        </w:rPr>
      </w:pPr>
    </w:p>
    <w:p w14:paraId="0ACD036D" w14:textId="77777777" w:rsidR="002F7176" w:rsidRPr="002F7176" w:rsidRDefault="002F7176" w:rsidP="002F7176">
      <w:pPr>
        <w:spacing w:line="360" w:lineRule="auto"/>
        <w:rPr>
          <w:rFonts w:cs="Noto Sans Light"/>
          <w:b/>
          <w:color w:val="000000" w:themeColor="text1"/>
        </w:rPr>
      </w:pPr>
      <w:r w:rsidRPr="002F7176">
        <w:rPr>
          <w:rFonts w:cs="Noto Sans Light"/>
          <w:b/>
          <w:color w:val="000000" w:themeColor="text1"/>
        </w:rPr>
        <w:t>Remissynpunkter</w:t>
      </w:r>
    </w:p>
    <w:p w14:paraId="76092E75" w14:textId="77777777" w:rsidR="002F7176" w:rsidRPr="002F7176" w:rsidRDefault="002F7176" w:rsidP="002F7176">
      <w:pPr>
        <w:tabs>
          <w:tab w:val="left" w:pos="1276"/>
          <w:tab w:val="left" w:pos="5103"/>
        </w:tabs>
        <w:ind w:right="112"/>
        <w:rPr>
          <w:color w:val="000000" w:themeColor="text1"/>
          <w:sz w:val="23"/>
          <w:szCs w:val="20"/>
        </w:rPr>
      </w:pPr>
      <w:r w:rsidRPr="002F7176">
        <w:rPr>
          <w:color w:val="000000" w:themeColor="text1"/>
          <w:sz w:val="23"/>
          <w:szCs w:val="20"/>
        </w:rPr>
        <w:t>Diarienummer och vårdområde:</w:t>
      </w:r>
    </w:p>
    <w:p w14:paraId="41A92DF3" w14:textId="14AE8EDB" w:rsidR="002F7176" w:rsidRDefault="00984F3D" w:rsidP="00984F3D">
      <w:pPr>
        <w:tabs>
          <w:tab w:val="left" w:pos="1276"/>
          <w:tab w:val="left" w:pos="5103"/>
        </w:tabs>
        <w:ind w:right="112"/>
        <w:rPr>
          <w:b/>
        </w:rPr>
      </w:pPr>
      <w:r w:rsidRPr="00984F3D">
        <w:rPr>
          <w:b/>
        </w:rPr>
        <w:t>19189/2024 Mastocytos</w:t>
      </w:r>
    </w:p>
    <w:p w14:paraId="578CD578" w14:textId="77777777" w:rsidR="00984F3D" w:rsidRPr="002F7176" w:rsidRDefault="00984F3D" w:rsidP="00984F3D">
      <w:pPr>
        <w:tabs>
          <w:tab w:val="left" w:pos="1276"/>
          <w:tab w:val="left" w:pos="5103"/>
        </w:tabs>
        <w:ind w:right="112"/>
        <w:rPr>
          <w:b/>
          <w:sz w:val="16"/>
          <w:szCs w:val="16"/>
          <w:highlight w:val="yellow"/>
        </w:rPr>
      </w:pPr>
    </w:p>
    <w:p w14:paraId="12549AA6" w14:textId="77777777" w:rsidR="002F7176" w:rsidRPr="002F7176" w:rsidRDefault="002F7176" w:rsidP="002F7176">
      <w:pPr>
        <w:tabs>
          <w:tab w:val="left" w:pos="1276"/>
          <w:tab w:val="left" w:pos="5103"/>
        </w:tabs>
        <w:ind w:right="112"/>
        <w:rPr>
          <w:b/>
        </w:rPr>
      </w:pPr>
      <w:r w:rsidRPr="002F7176">
        <w:rPr>
          <w:b/>
        </w:rPr>
        <w:t>Remissinstanser:</w:t>
      </w:r>
    </w:p>
    <w:p w14:paraId="52BD7DD6" w14:textId="72B70A14" w:rsidR="002F7176" w:rsidRPr="002F7176" w:rsidRDefault="002F7176" w:rsidP="002F7176">
      <w:pPr>
        <w:tabs>
          <w:tab w:val="left" w:pos="1276"/>
          <w:tab w:val="left" w:pos="5103"/>
        </w:tabs>
        <w:ind w:right="112"/>
      </w:pPr>
      <w:r w:rsidRPr="002F7176">
        <w:t xml:space="preserve">RPO SÖSR </w:t>
      </w:r>
      <w:r w:rsidR="00984F3D" w:rsidRPr="00984F3D">
        <w:t>Hud- och könssjukdomar</w:t>
      </w:r>
    </w:p>
    <w:p w14:paraId="4A916909" w14:textId="1F4E9DB4" w:rsidR="002F7176" w:rsidRPr="002F7176" w:rsidRDefault="002F7176" w:rsidP="002F7176">
      <w:pPr>
        <w:tabs>
          <w:tab w:val="left" w:pos="1276"/>
          <w:tab w:val="left" w:pos="5103"/>
        </w:tabs>
        <w:ind w:right="112"/>
      </w:pPr>
      <w:r w:rsidRPr="002F7176">
        <w:t xml:space="preserve">RPO SÖSR </w:t>
      </w:r>
      <w:r w:rsidR="00984F3D" w:rsidRPr="00984F3D">
        <w:t>Endokrina sjukdomar</w:t>
      </w:r>
    </w:p>
    <w:p w14:paraId="4777667F" w14:textId="17E50CEE" w:rsidR="002F7176" w:rsidRPr="002F7176" w:rsidRDefault="002F7176" w:rsidP="002F7176">
      <w:pPr>
        <w:tabs>
          <w:tab w:val="left" w:pos="1276"/>
          <w:tab w:val="left" w:pos="5103"/>
        </w:tabs>
        <w:ind w:right="112"/>
      </w:pPr>
      <w:r w:rsidRPr="002F7176">
        <w:t xml:space="preserve">RPO SÖSR </w:t>
      </w:r>
      <w:r w:rsidR="00984F3D" w:rsidRPr="00984F3D">
        <w:t>Lung- och allergisjukdomar</w:t>
      </w:r>
    </w:p>
    <w:p w14:paraId="4AA3E303" w14:textId="078A1E7C" w:rsidR="002F7176" w:rsidRDefault="002F7176" w:rsidP="002F7176">
      <w:pPr>
        <w:tabs>
          <w:tab w:val="left" w:pos="1276"/>
          <w:tab w:val="left" w:pos="5103"/>
        </w:tabs>
        <w:ind w:right="112"/>
      </w:pPr>
      <w:r w:rsidRPr="002F7176">
        <w:t xml:space="preserve">RPO SÖSR </w:t>
      </w:r>
      <w:r w:rsidR="00984F3D" w:rsidRPr="00984F3D">
        <w:t>Mag-tarmsjukdomar</w:t>
      </w:r>
    </w:p>
    <w:p w14:paraId="312E04A1" w14:textId="174664B3" w:rsidR="00984F3D" w:rsidRDefault="00984F3D" w:rsidP="002F7176">
      <w:pPr>
        <w:tabs>
          <w:tab w:val="left" w:pos="1276"/>
          <w:tab w:val="left" w:pos="5103"/>
        </w:tabs>
        <w:ind w:right="112"/>
      </w:pPr>
      <w:r w:rsidRPr="002F7176">
        <w:t xml:space="preserve">RPO SÖSR </w:t>
      </w:r>
      <w:r w:rsidRPr="00984F3D">
        <w:t>Barns och ungdomars hälsa</w:t>
      </w:r>
    </w:p>
    <w:p w14:paraId="30391B62" w14:textId="3414CB80" w:rsidR="00984F3D" w:rsidRDefault="00984F3D" w:rsidP="002F7176">
      <w:pPr>
        <w:tabs>
          <w:tab w:val="left" w:pos="1276"/>
          <w:tab w:val="left" w:pos="5103"/>
        </w:tabs>
        <w:ind w:right="112"/>
      </w:pPr>
      <w:r>
        <w:t>Hematologiska kliniken, Universitetssjukhuset i Linköping</w:t>
      </w:r>
    </w:p>
    <w:p w14:paraId="7814D44B" w14:textId="77777777" w:rsidR="00F60084" w:rsidRDefault="00F60084" w:rsidP="002F7176">
      <w:pPr>
        <w:tabs>
          <w:tab w:val="left" w:pos="1276"/>
          <w:tab w:val="left" w:pos="5103"/>
        </w:tabs>
        <w:ind w:right="112"/>
      </w:pPr>
    </w:p>
    <w:p w14:paraId="7DF96EDA" w14:textId="67277804" w:rsidR="00F60084" w:rsidRPr="00F60084" w:rsidRDefault="00F60084" w:rsidP="00F60084">
      <w:pPr>
        <w:pStyle w:val="SoSBrdtext"/>
        <w:rPr>
          <w:rFonts w:cs="Noto Sans Light"/>
          <w:b/>
          <w:szCs w:val="22"/>
        </w:rPr>
      </w:pPr>
      <w:r w:rsidRPr="00D45661">
        <w:rPr>
          <w:rFonts w:cs="Noto Sans Light"/>
          <w:b/>
          <w:szCs w:val="22"/>
        </w:rPr>
        <w:t>Förslag till definition och avgränsningar</w:t>
      </w:r>
    </w:p>
    <w:p w14:paraId="651EA571" w14:textId="77777777" w:rsidR="00F60084" w:rsidRDefault="0009749F" w:rsidP="00F60084">
      <w:pPr>
        <w:pStyle w:val="SoSBrdtext"/>
      </w:pPr>
      <w:sdt>
        <w:sdtPr>
          <w:id w:val="-561478373"/>
          <w14:checkbox>
            <w14:checked w14:val="1"/>
            <w14:checkedState w14:val="2612" w14:font="MS Gothic"/>
            <w14:uncheckedState w14:val="2610" w14:font="MS Gothic"/>
          </w14:checkbox>
        </w:sdtPr>
        <w:sdtEndPr/>
        <w:sdtContent>
          <w:r w:rsidR="00F60084">
            <w:rPr>
              <w:rFonts w:ascii="MS Gothic" w:eastAsia="MS Gothic" w:hAnsi="MS Gothic" w:hint="eastAsia"/>
            </w:rPr>
            <w:t>☒</w:t>
          </w:r>
        </w:sdtContent>
      </w:sdt>
      <w:r w:rsidR="00F60084" w:rsidRPr="00BD1B25">
        <w:t xml:space="preserve"> </w:t>
      </w:r>
      <w:r w:rsidR="00F60084" w:rsidRPr="00D45661">
        <w:t>Tillstyrker</w:t>
      </w:r>
    </w:p>
    <w:p w14:paraId="63BDD0D1" w14:textId="77777777" w:rsidR="00F60084" w:rsidRPr="00D45661" w:rsidRDefault="0009749F" w:rsidP="00F60084">
      <w:pPr>
        <w:pStyle w:val="SoSBrdtext"/>
      </w:pPr>
      <w:sdt>
        <w:sdtPr>
          <w:id w:val="-914467199"/>
          <w14:checkbox>
            <w14:checked w14:val="0"/>
            <w14:checkedState w14:val="2612" w14:font="MS Gothic"/>
            <w14:uncheckedState w14:val="2610" w14:font="MS Gothic"/>
          </w14:checkbox>
        </w:sdtPr>
        <w:sdtEndPr/>
        <w:sdtContent>
          <w:r w:rsidR="00F60084">
            <w:rPr>
              <w:rFonts w:ascii="MS Gothic" w:eastAsia="MS Gothic" w:hAnsi="MS Gothic" w:hint="eastAsia"/>
            </w:rPr>
            <w:t>☐</w:t>
          </w:r>
        </w:sdtContent>
      </w:sdt>
      <w:r w:rsidR="00F60084" w:rsidRPr="00BD1B25">
        <w:t xml:space="preserve"> </w:t>
      </w:r>
      <w:r w:rsidR="00F60084" w:rsidRPr="00D45661">
        <w:t>Tillstyrker med synpunkter</w:t>
      </w:r>
    </w:p>
    <w:p w14:paraId="2D4F676F" w14:textId="2326E9BB" w:rsidR="00F60084" w:rsidRPr="008C1535" w:rsidRDefault="0009749F" w:rsidP="00F60084">
      <w:pPr>
        <w:pStyle w:val="SoSBrdtext"/>
      </w:pPr>
      <w:sdt>
        <w:sdtPr>
          <w:id w:val="-408239958"/>
          <w14:checkbox>
            <w14:checked w14:val="0"/>
            <w14:checkedState w14:val="2612" w14:font="MS Gothic"/>
            <w14:uncheckedState w14:val="2610" w14:font="MS Gothic"/>
          </w14:checkbox>
        </w:sdtPr>
        <w:sdtEndPr/>
        <w:sdtContent>
          <w:r w:rsidR="00F60084">
            <w:rPr>
              <w:rFonts w:ascii="MS Gothic" w:eastAsia="MS Gothic" w:hAnsi="MS Gothic" w:hint="eastAsia"/>
            </w:rPr>
            <w:t>☐</w:t>
          </w:r>
        </w:sdtContent>
      </w:sdt>
      <w:r w:rsidR="00F60084" w:rsidRPr="00BD1B25">
        <w:t xml:space="preserve"> </w:t>
      </w:r>
      <w:r w:rsidR="00F60084" w:rsidRPr="00D45661">
        <w:t>Tillstyrker inte</w:t>
      </w:r>
    </w:p>
    <w:p w14:paraId="5A3FDB19" w14:textId="77777777" w:rsidR="00F60084" w:rsidRDefault="00F60084" w:rsidP="00F60084">
      <w:pPr>
        <w:pStyle w:val="SoSBrdtext"/>
      </w:pPr>
      <w:r w:rsidRPr="00D45661">
        <w:t>Eventuella synpunkter, alternativt motivering till ställningstagandet:</w:t>
      </w:r>
    </w:p>
    <w:p w14:paraId="5EC53CC0" w14:textId="77777777" w:rsidR="00F60084" w:rsidRDefault="00F60084" w:rsidP="00F60084">
      <w:pPr>
        <w:pStyle w:val="SoSBrdtext"/>
      </w:pPr>
    </w:p>
    <w:p w14:paraId="4FB87674" w14:textId="77777777" w:rsidR="00F60084" w:rsidRPr="00D45661" w:rsidRDefault="00F60084" w:rsidP="00F60084">
      <w:pPr>
        <w:pStyle w:val="SoSBrdtext"/>
      </w:pPr>
      <w:r>
        <w:t>Sydöstra sjukvårdsregionen tillstyrker förslaget om NHV för systemisk mastocytos och dess definition och avgränsningar, dels f</w:t>
      </w:r>
      <w:r w:rsidRPr="00AD1872">
        <w:t xml:space="preserve">ör att identifiera </w:t>
      </w:r>
      <w:r>
        <w:t xml:space="preserve">idag odiagnostiserade </w:t>
      </w:r>
      <w:r w:rsidRPr="00AD1872">
        <w:t xml:space="preserve">patienter, dels </w:t>
      </w:r>
      <w:r>
        <w:t xml:space="preserve">för att </w:t>
      </w:r>
      <w:r w:rsidRPr="00AD1872">
        <w:t>tillse att patienter får bedömning hos kunniga specialister</w:t>
      </w:r>
      <w:r>
        <w:t xml:space="preserve">. </w:t>
      </w:r>
    </w:p>
    <w:p w14:paraId="72A51EC6" w14:textId="77777777" w:rsidR="00F60084" w:rsidRPr="008C1535" w:rsidRDefault="00F60084" w:rsidP="00F60084">
      <w:pPr>
        <w:pStyle w:val="SoSBrdtext"/>
      </w:pPr>
    </w:p>
    <w:p w14:paraId="18A45775" w14:textId="77777777" w:rsidR="00F60084" w:rsidRDefault="00F60084">
      <w:pPr>
        <w:rPr>
          <w:rFonts w:cs="Noto Sans Light"/>
          <w:b/>
          <w:color w:val="000000" w:themeColor="text1"/>
          <w:sz w:val="23"/>
          <w:szCs w:val="22"/>
        </w:rPr>
      </w:pPr>
      <w:r>
        <w:rPr>
          <w:rFonts w:cs="Noto Sans Light"/>
          <w:b/>
          <w:szCs w:val="22"/>
        </w:rPr>
        <w:br w:type="page"/>
      </w:r>
    </w:p>
    <w:p w14:paraId="1883BB1A" w14:textId="3356811F" w:rsidR="00F60084" w:rsidRPr="00F60084" w:rsidRDefault="00F60084" w:rsidP="00F60084">
      <w:pPr>
        <w:pStyle w:val="SoSBrdtext"/>
        <w:rPr>
          <w:rFonts w:cs="Noto Sans Light"/>
          <w:b/>
          <w:szCs w:val="22"/>
        </w:rPr>
      </w:pPr>
      <w:r w:rsidRPr="00D45661">
        <w:rPr>
          <w:rFonts w:cs="Noto Sans Light"/>
          <w:b/>
          <w:szCs w:val="22"/>
        </w:rPr>
        <w:lastRenderedPageBreak/>
        <w:t>Förslag till</w:t>
      </w:r>
      <w:r>
        <w:rPr>
          <w:rFonts w:cs="Noto Sans Light"/>
          <w:b/>
          <w:szCs w:val="22"/>
        </w:rPr>
        <w:t xml:space="preserve"> </w:t>
      </w:r>
      <w:r w:rsidRPr="00D45661">
        <w:rPr>
          <w:rFonts w:cs="Noto Sans Light"/>
          <w:b/>
          <w:szCs w:val="22"/>
        </w:rPr>
        <w:t>antal enheter</w:t>
      </w:r>
    </w:p>
    <w:p w14:paraId="10ADA239" w14:textId="77777777" w:rsidR="00F60084" w:rsidRDefault="0009749F" w:rsidP="00F60084">
      <w:pPr>
        <w:pStyle w:val="SoSBrdtext"/>
      </w:pPr>
      <w:sdt>
        <w:sdtPr>
          <w:id w:val="-1821268289"/>
          <w14:checkbox>
            <w14:checked w14:val="1"/>
            <w14:checkedState w14:val="2612" w14:font="MS Gothic"/>
            <w14:uncheckedState w14:val="2610" w14:font="MS Gothic"/>
          </w14:checkbox>
        </w:sdtPr>
        <w:sdtEndPr/>
        <w:sdtContent>
          <w:r w:rsidR="00F60084">
            <w:rPr>
              <w:rFonts w:ascii="MS Gothic" w:eastAsia="MS Gothic" w:hAnsi="MS Gothic" w:hint="eastAsia"/>
            </w:rPr>
            <w:t>☒</w:t>
          </w:r>
        </w:sdtContent>
      </w:sdt>
      <w:r w:rsidR="00F60084" w:rsidRPr="00BD1B25">
        <w:t xml:space="preserve"> </w:t>
      </w:r>
      <w:r w:rsidR="00F60084" w:rsidRPr="00D45661">
        <w:t>Tillstyrker</w:t>
      </w:r>
    </w:p>
    <w:p w14:paraId="70352D03" w14:textId="77777777" w:rsidR="00F60084" w:rsidRPr="00D45661" w:rsidRDefault="0009749F" w:rsidP="00F60084">
      <w:pPr>
        <w:pStyle w:val="SoSBrdtext"/>
      </w:pPr>
      <w:sdt>
        <w:sdtPr>
          <w:id w:val="1199038747"/>
          <w14:checkbox>
            <w14:checked w14:val="0"/>
            <w14:checkedState w14:val="2612" w14:font="MS Gothic"/>
            <w14:uncheckedState w14:val="2610" w14:font="MS Gothic"/>
          </w14:checkbox>
        </w:sdtPr>
        <w:sdtEndPr/>
        <w:sdtContent>
          <w:r w:rsidR="00F60084">
            <w:rPr>
              <w:rFonts w:ascii="MS Gothic" w:eastAsia="MS Gothic" w:hAnsi="MS Gothic" w:hint="eastAsia"/>
            </w:rPr>
            <w:t>☐</w:t>
          </w:r>
        </w:sdtContent>
      </w:sdt>
      <w:r w:rsidR="00F60084" w:rsidRPr="00BD1B25">
        <w:t xml:space="preserve"> </w:t>
      </w:r>
      <w:r w:rsidR="00F60084" w:rsidRPr="00D45661">
        <w:t>Tillstyrker med synpunkter</w:t>
      </w:r>
    </w:p>
    <w:p w14:paraId="58E73A61" w14:textId="26E17BC8" w:rsidR="00F60084" w:rsidRPr="008C1535" w:rsidRDefault="0009749F" w:rsidP="00F60084">
      <w:pPr>
        <w:pStyle w:val="SoSBrdtext"/>
      </w:pPr>
      <w:sdt>
        <w:sdtPr>
          <w:id w:val="1155642949"/>
          <w14:checkbox>
            <w14:checked w14:val="0"/>
            <w14:checkedState w14:val="2612" w14:font="MS Gothic"/>
            <w14:uncheckedState w14:val="2610" w14:font="MS Gothic"/>
          </w14:checkbox>
        </w:sdtPr>
        <w:sdtEndPr/>
        <w:sdtContent>
          <w:r w:rsidR="00F60084">
            <w:rPr>
              <w:rFonts w:ascii="MS Gothic" w:eastAsia="MS Gothic" w:hAnsi="MS Gothic" w:hint="eastAsia"/>
            </w:rPr>
            <w:t>☐</w:t>
          </w:r>
        </w:sdtContent>
      </w:sdt>
      <w:r w:rsidR="00F60084" w:rsidRPr="00BD1B25">
        <w:t xml:space="preserve"> </w:t>
      </w:r>
      <w:r w:rsidR="00F60084" w:rsidRPr="00D45661">
        <w:t>Tillstyrker inte</w:t>
      </w:r>
    </w:p>
    <w:p w14:paraId="39B784E3" w14:textId="77777777" w:rsidR="00F60084" w:rsidRPr="008C1535" w:rsidRDefault="00F60084" w:rsidP="00F60084">
      <w:pPr>
        <w:pStyle w:val="SoSBrdtext"/>
      </w:pPr>
      <w:r w:rsidRPr="008C1535">
        <w:t>Eventuella synpunkter, alternativt motivering till ställningstagandet:</w:t>
      </w:r>
    </w:p>
    <w:p w14:paraId="5071D6A6" w14:textId="77777777" w:rsidR="00F60084" w:rsidRDefault="00F60084" w:rsidP="00F60084">
      <w:pPr>
        <w:pStyle w:val="SoSBrdtext"/>
      </w:pPr>
    </w:p>
    <w:p w14:paraId="3A448482" w14:textId="77777777" w:rsidR="00F60084" w:rsidRDefault="00F60084" w:rsidP="00F60084">
      <w:pPr>
        <w:pStyle w:val="SoSBrdtext"/>
      </w:pPr>
      <w:r w:rsidRPr="00643B56">
        <w:t xml:space="preserve">Sydöstra sjukvårdsregionen tillstyrker förslaget </w:t>
      </w:r>
      <w:r>
        <w:t xml:space="preserve">om fem enheter i landet. Det </w:t>
      </w:r>
      <w:r w:rsidRPr="00AD1872">
        <w:t xml:space="preserve">kommer </w:t>
      </w:r>
      <w:r>
        <w:t xml:space="preserve">att </w:t>
      </w:r>
      <w:r w:rsidRPr="00AD1872">
        <w:t xml:space="preserve">leda till </w:t>
      </w:r>
      <w:r>
        <w:t xml:space="preserve">en </w:t>
      </w:r>
      <w:r w:rsidRPr="00AD1872">
        <w:t>mer jämlik vård och att fler får sin diagnos och slipper onödigt lidande och dålig livskvalitet, som många år med odiagnostiserad systemisk mastocytos ger</w:t>
      </w:r>
      <w:r>
        <w:t xml:space="preserve">. Det kommer sannolikt även att leda till att fler patienter kommer att kunna identifieras </w:t>
      </w:r>
      <w:r w:rsidRPr="00643B56">
        <w:t>och att de patienter som får diagnos kommer i kontakt med experter inom de olika specialiteter som behövs för att lägga upp en bra behandlingsplan.</w:t>
      </w:r>
    </w:p>
    <w:p w14:paraId="719C3FC6" w14:textId="77777777" w:rsidR="00F60084" w:rsidRDefault="00F60084" w:rsidP="00F60084">
      <w:pPr>
        <w:pStyle w:val="SoSBrdtext"/>
      </w:pPr>
    </w:p>
    <w:p w14:paraId="124772E3" w14:textId="77777777" w:rsidR="00F60084" w:rsidRDefault="00F60084" w:rsidP="00F60084">
      <w:pPr>
        <w:pStyle w:val="SoSBrdtext"/>
      </w:pPr>
      <w:r w:rsidRPr="00643B56">
        <w:t>Det finns i nuläget två center of excellence för systemisk mastocytos</w:t>
      </w:r>
      <w:r>
        <w:t xml:space="preserve"> i landet;</w:t>
      </w:r>
      <w:r w:rsidRPr="00643B56">
        <w:t xml:space="preserve"> ett i Uppsala och ett i Stockholm</w:t>
      </w:r>
      <w:r>
        <w:t>. T</w:t>
      </w:r>
      <w:r w:rsidRPr="00643B56">
        <w:t xml:space="preserve">rots det har </w:t>
      </w:r>
      <w:r>
        <w:t>endast cirka</w:t>
      </w:r>
      <w:r w:rsidRPr="00643B56">
        <w:t xml:space="preserve"> 600 </w:t>
      </w:r>
      <w:r>
        <w:t xml:space="preserve">patienter diagnostiserats </w:t>
      </w:r>
      <w:r w:rsidRPr="00643B56">
        <w:t xml:space="preserve">av de minst 1000 </w:t>
      </w:r>
      <w:r>
        <w:t>(</w:t>
      </w:r>
      <w:r w:rsidRPr="00643B56">
        <w:t>kanske 2000</w:t>
      </w:r>
      <w:r>
        <w:t>)</w:t>
      </w:r>
      <w:r w:rsidRPr="00643B56">
        <w:t xml:space="preserve"> patienter som "borde" ha mastocytos i Sverige, vilket betyder att vi bör ha fler center utspridda i landet, men det finns inte tillräckligt med specialistkompetens inom någon specialitet som sysslar med mastocytos (allergi, hematologi, endokrinologi, dermatologi, psykiatri, gastroenterologi) för att alla sex sjukvårdsregioner ska kunna hålla kompetens i denna ändå ovanliga diagnos.</w:t>
      </w:r>
    </w:p>
    <w:p w14:paraId="5A0F2DEE" w14:textId="77777777" w:rsidR="00F60084" w:rsidRPr="008C1535" w:rsidRDefault="00F60084" w:rsidP="00F60084">
      <w:pPr>
        <w:pStyle w:val="SoSBrdtext"/>
      </w:pPr>
    </w:p>
    <w:p w14:paraId="1361D789" w14:textId="77777777" w:rsidR="00F60084" w:rsidRPr="008C1535" w:rsidRDefault="00F60084" w:rsidP="00F60084">
      <w:pPr>
        <w:pStyle w:val="SoSBrdtext"/>
        <w:rPr>
          <w:b/>
        </w:rPr>
      </w:pPr>
      <w:r w:rsidRPr="008C1535">
        <w:rPr>
          <w:b/>
        </w:rPr>
        <w:t>Särskilda villkor</w:t>
      </w:r>
    </w:p>
    <w:p w14:paraId="2B964E9B" w14:textId="77777777" w:rsidR="00F60084" w:rsidRDefault="00F60084" w:rsidP="00F60084">
      <w:pPr>
        <w:pStyle w:val="SoSBrdtext"/>
      </w:pPr>
      <w:r w:rsidRPr="008C1535">
        <w:t>Eventuella synpunkter:</w:t>
      </w:r>
    </w:p>
    <w:p w14:paraId="307D967E" w14:textId="0B386A12" w:rsidR="00F60084" w:rsidRPr="008C1535" w:rsidRDefault="00F60084" w:rsidP="00F60084">
      <w:r>
        <w:t>-</w:t>
      </w:r>
    </w:p>
    <w:p w14:paraId="5D032E26" w14:textId="77777777" w:rsidR="00F60084" w:rsidRPr="008C1535" w:rsidRDefault="00F60084" w:rsidP="00F60084">
      <w:pPr>
        <w:pStyle w:val="SoSBrdtext"/>
        <w:rPr>
          <w:b/>
        </w:rPr>
      </w:pPr>
      <w:r w:rsidRPr="008C1535">
        <w:rPr>
          <w:b/>
        </w:rPr>
        <w:t>Konsekvensanalys</w:t>
      </w:r>
    </w:p>
    <w:p w14:paraId="5E0E417E" w14:textId="77777777" w:rsidR="00F60084" w:rsidRDefault="00F60084" w:rsidP="00F60084">
      <w:pPr>
        <w:pStyle w:val="SoSBrdtext"/>
      </w:pPr>
      <w:r w:rsidRPr="008C1535">
        <w:t>Eventuella synpunkter:</w:t>
      </w:r>
    </w:p>
    <w:p w14:paraId="61FE9136" w14:textId="7E15BDFF" w:rsidR="00F60084" w:rsidRPr="00F60084" w:rsidRDefault="00F60084" w:rsidP="00F60084">
      <w:r>
        <w:t>-</w:t>
      </w:r>
    </w:p>
    <w:p w14:paraId="63F368DF" w14:textId="77777777" w:rsidR="00F60084" w:rsidRPr="008C1535" w:rsidRDefault="00F60084" w:rsidP="00F60084">
      <w:pPr>
        <w:pStyle w:val="SoSBrdtext"/>
      </w:pPr>
    </w:p>
    <w:p w14:paraId="6009B3D5" w14:textId="77777777" w:rsidR="00F60084" w:rsidRPr="002F7176" w:rsidRDefault="00F60084" w:rsidP="002F7176">
      <w:pPr>
        <w:tabs>
          <w:tab w:val="left" w:pos="1276"/>
          <w:tab w:val="left" w:pos="5103"/>
        </w:tabs>
        <w:ind w:right="112"/>
      </w:pPr>
    </w:p>
    <w:p w14:paraId="60A7FB14" w14:textId="77777777" w:rsidR="002F7176" w:rsidRPr="002F7176" w:rsidRDefault="002F7176" w:rsidP="002F7176">
      <w:pPr>
        <w:tabs>
          <w:tab w:val="left" w:pos="1276"/>
          <w:tab w:val="left" w:pos="5103"/>
        </w:tabs>
        <w:ind w:right="112"/>
        <w:rPr>
          <w:highlight w:val="yellow"/>
        </w:rPr>
      </w:pPr>
    </w:p>
    <w:p w14:paraId="066A31F9" w14:textId="77777777" w:rsidR="00F60084" w:rsidRDefault="00F60084">
      <w:pPr>
        <w:rPr>
          <w:szCs w:val="20"/>
        </w:rPr>
      </w:pPr>
      <w:r>
        <w:br w:type="page"/>
      </w:r>
    </w:p>
    <w:p w14:paraId="54C92B8E" w14:textId="7EC5D430" w:rsidR="00C156B4" w:rsidRDefault="00C156B4" w:rsidP="00C156B4">
      <w:pPr>
        <w:pStyle w:val="Sidhuvud"/>
        <w:tabs>
          <w:tab w:val="clear" w:pos="4536"/>
          <w:tab w:val="left" w:pos="4395"/>
          <w:tab w:val="left" w:pos="7088"/>
        </w:tabs>
        <w:rPr>
          <w:sz w:val="24"/>
        </w:rPr>
      </w:pPr>
      <w:r>
        <w:rPr>
          <w:sz w:val="24"/>
        </w:rPr>
        <w:lastRenderedPageBreak/>
        <w:t xml:space="preserve">Regionsjukvårdsstaben </w:t>
      </w:r>
      <w:r>
        <w:rPr>
          <w:sz w:val="24"/>
        </w:rPr>
        <w:tab/>
      </w:r>
      <w:r w:rsidR="00984F3D" w:rsidRPr="00984F3D">
        <w:rPr>
          <w:sz w:val="24"/>
        </w:rPr>
        <w:t>2026-03-04                         Dnr: RÖ 2026/412</w:t>
      </w:r>
    </w:p>
    <w:p w14:paraId="4498DB8D" w14:textId="77777777" w:rsidR="00C156B4" w:rsidRPr="0023125B" w:rsidRDefault="00C156B4" w:rsidP="00C156B4">
      <w:pPr>
        <w:pStyle w:val="Sidhuvud"/>
        <w:tabs>
          <w:tab w:val="clear" w:pos="4536"/>
          <w:tab w:val="clear" w:pos="9072"/>
          <w:tab w:val="left" w:pos="4500"/>
          <w:tab w:val="right" w:pos="9000"/>
        </w:tabs>
        <w:rPr>
          <w:sz w:val="24"/>
        </w:rPr>
      </w:pPr>
      <w:r>
        <w:rPr>
          <w:sz w:val="24"/>
        </w:rPr>
        <w:t>Eva-Lena Zetterlund</w:t>
      </w:r>
      <w:r>
        <w:rPr>
          <w:sz w:val="24"/>
        </w:rPr>
        <w:tab/>
      </w:r>
    </w:p>
    <w:p w14:paraId="372B7874" w14:textId="77777777" w:rsidR="00C156B4" w:rsidRDefault="00C156B4" w:rsidP="00C156B4">
      <w:pPr>
        <w:ind w:left="4536"/>
      </w:pPr>
    </w:p>
    <w:p w14:paraId="19B8D7E1" w14:textId="29FEEAB4" w:rsidR="00C156B4" w:rsidRDefault="00C156B4" w:rsidP="00C156B4">
      <w:pPr>
        <w:ind w:left="4536"/>
      </w:pPr>
      <w:r>
        <w:t>Till Socialstyrelsen</w:t>
      </w:r>
      <w:r>
        <w:br/>
      </w:r>
      <w:r w:rsidR="005F6B67" w:rsidRPr="005F6B67">
        <w:t>Dnr: 5.3-647/2026</w:t>
      </w:r>
    </w:p>
    <w:p w14:paraId="633E8F21" w14:textId="51B40B6E" w:rsidR="00C156B4" w:rsidRPr="0001752F" w:rsidRDefault="00C156B4" w:rsidP="00C156B4">
      <w:pPr>
        <w:ind w:left="4536"/>
      </w:pPr>
      <w:hyperlink r:id="rId10" w:history="1">
        <w:r w:rsidRPr="00BF799B">
          <w:rPr>
            <w:rStyle w:val="Hyperlnk"/>
          </w:rPr>
          <w:t>NHV-remiss@socialstyrelsen.se</w:t>
        </w:r>
      </w:hyperlink>
      <w:r>
        <w:t xml:space="preserve"> </w:t>
      </w:r>
    </w:p>
    <w:p w14:paraId="6F8A8B3F" w14:textId="393E1048" w:rsidR="006B3C13" w:rsidRDefault="006B3C13" w:rsidP="006B3C13">
      <w:pPr>
        <w:tabs>
          <w:tab w:val="left" w:pos="1276"/>
          <w:tab w:val="left" w:pos="5103"/>
        </w:tabs>
        <w:ind w:left="1276" w:right="112"/>
      </w:pPr>
      <w:r>
        <w:t xml:space="preserve">  </w:t>
      </w:r>
    </w:p>
    <w:p w14:paraId="137B2AC3" w14:textId="5E5089B7" w:rsidR="00C156B4" w:rsidRPr="00E66C61" w:rsidRDefault="00C156B4" w:rsidP="002F7176">
      <w:pPr>
        <w:tabs>
          <w:tab w:val="left" w:pos="1276"/>
          <w:tab w:val="left" w:pos="5103"/>
        </w:tabs>
        <w:ind w:right="112"/>
        <w:rPr>
          <w:rFonts w:ascii="Arial" w:hAnsi="Arial" w:cs="Arial"/>
          <w:b/>
        </w:rPr>
      </w:pPr>
      <w:r w:rsidRPr="00E66C61">
        <w:rPr>
          <w:rFonts w:ascii="Arial" w:hAnsi="Arial" w:cs="Arial"/>
          <w:b/>
        </w:rPr>
        <w:t xml:space="preserve">Yttrande inför beslut om nationell högspecialiserad vård – </w:t>
      </w:r>
      <w:r w:rsidRPr="00E66C61">
        <w:rPr>
          <w:rFonts w:ascii="Arial" w:hAnsi="Arial" w:cs="Arial"/>
          <w:b/>
        </w:rPr>
        <w:br/>
      </w:r>
      <w:r w:rsidR="005F6B67" w:rsidRPr="005F6B67">
        <w:rPr>
          <w:rFonts w:ascii="Arial" w:hAnsi="Arial" w:cs="Arial"/>
          <w:b/>
        </w:rPr>
        <w:t>Neurofibromatos typ 2 och annan genetisk schwannomatos</w:t>
      </w:r>
    </w:p>
    <w:p w14:paraId="03077DA5" w14:textId="050A02D8" w:rsidR="0023125B" w:rsidRDefault="0023125B" w:rsidP="00E66C61">
      <w:pPr>
        <w:tabs>
          <w:tab w:val="left" w:pos="1276"/>
          <w:tab w:val="left" w:pos="5103"/>
        </w:tabs>
        <w:ind w:right="112"/>
      </w:pPr>
    </w:p>
    <w:p w14:paraId="00B9B3CB" w14:textId="2FCC3471" w:rsidR="00C156B4" w:rsidRPr="00E66C61" w:rsidRDefault="00C156B4" w:rsidP="002F7176">
      <w:pPr>
        <w:tabs>
          <w:tab w:val="left" w:pos="1276"/>
          <w:tab w:val="left" w:pos="5103"/>
        </w:tabs>
        <w:spacing w:after="120"/>
        <w:ind w:right="112"/>
      </w:pPr>
      <w:r w:rsidRPr="00E66C61">
        <w:t>Region Jönköpings län, Region Kalmar län, Region Östergötland och Universitets</w:t>
      </w:r>
      <w:r w:rsidRPr="00E66C61">
        <w:softHyphen/>
        <w:t>sjukhuset i Linköping har fått möjlighet att yttra sig om sakkunnig</w:t>
      </w:r>
      <w:r w:rsidRPr="00E66C61">
        <w:softHyphen/>
        <w:t xml:space="preserve">gruppens beslutsunderlag för området </w:t>
      </w:r>
      <w:r w:rsidR="005F6B67">
        <w:t xml:space="preserve">Neurofibromatos typ 2 </w:t>
      </w:r>
      <w:r w:rsidR="005F6B67" w:rsidRPr="005F6B67">
        <w:t>och annan genetisk schwannomatos</w:t>
      </w:r>
      <w:r w:rsidRPr="00E66C61">
        <w:t>.</w:t>
      </w:r>
    </w:p>
    <w:p w14:paraId="6F332612" w14:textId="34550880" w:rsidR="00C156B4" w:rsidRPr="00E66C61" w:rsidRDefault="00C156B4" w:rsidP="002F7176">
      <w:pPr>
        <w:tabs>
          <w:tab w:val="left" w:pos="1276"/>
          <w:tab w:val="left" w:pos="5103"/>
        </w:tabs>
        <w:ind w:right="112"/>
      </w:pPr>
      <w:r w:rsidRPr="00E66C61">
        <w:t xml:space="preserve">Regionerna har valt att yttra sig gemensamt inom ramen för samverkan i den Sydöstra sjukvårdsregionen. Beredningen av ärendet och en övergripande analys av systemeffekter har skett med stöd av regionalt programområde </w:t>
      </w:r>
      <w:r w:rsidR="008E6E3A" w:rsidRPr="008E6E3A">
        <w:t>Öron-, näs- och halssjukdomar</w:t>
      </w:r>
      <w:r>
        <w:t xml:space="preserve">, </w:t>
      </w:r>
      <w:r w:rsidR="008E6E3A" w:rsidRPr="008E6E3A">
        <w:t>Sällsynta sjukdomar</w:t>
      </w:r>
      <w:r w:rsidR="008E6E3A">
        <w:t xml:space="preserve"> </w:t>
      </w:r>
      <w:r>
        <w:t xml:space="preserve">och </w:t>
      </w:r>
      <w:r w:rsidR="008E6E3A" w:rsidRPr="008E6E3A">
        <w:t>Nervsystemets sjukdomar</w:t>
      </w:r>
      <w:r>
        <w:t>.</w:t>
      </w:r>
      <w:r w:rsidRPr="00C156B4">
        <w:t xml:space="preserve"> </w:t>
      </w:r>
      <w:r w:rsidRPr="00E66C61">
        <w:t>Samråd har skett med den medicinska fakulteten på Linköpings universitet och det finns en samsyn mellan parterna vad gäller yttrandet.</w:t>
      </w:r>
    </w:p>
    <w:p w14:paraId="18486AA4" w14:textId="77777777" w:rsidR="00C156B4" w:rsidRPr="0023125B" w:rsidRDefault="00C156B4" w:rsidP="00C156B4">
      <w:pPr>
        <w:tabs>
          <w:tab w:val="left" w:pos="1276"/>
          <w:tab w:val="left" w:pos="5103"/>
        </w:tabs>
        <w:ind w:left="1276" w:right="112"/>
        <w:rPr>
          <w:sz w:val="16"/>
          <w:szCs w:val="16"/>
          <w:highlight w:val="yellow"/>
        </w:rPr>
      </w:pPr>
    </w:p>
    <w:p w14:paraId="7C5F77C8" w14:textId="77777777" w:rsidR="002F7176" w:rsidRPr="002F7176" w:rsidRDefault="002F7176" w:rsidP="002F7176">
      <w:pPr>
        <w:spacing w:line="360" w:lineRule="auto"/>
        <w:rPr>
          <w:rFonts w:cs="Noto Sans Light"/>
          <w:b/>
          <w:color w:val="000000" w:themeColor="text1"/>
        </w:rPr>
      </w:pPr>
      <w:r w:rsidRPr="002F7176">
        <w:rPr>
          <w:rFonts w:cs="Noto Sans Light"/>
          <w:b/>
          <w:color w:val="000000" w:themeColor="text1"/>
        </w:rPr>
        <w:t>Remissynpunkter</w:t>
      </w:r>
    </w:p>
    <w:p w14:paraId="7583210C" w14:textId="77777777" w:rsidR="002F7176" w:rsidRPr="002F7176" w:rsidRDefault="002F7176" w:rsidP="002F7176">
      <w:pPr>
        <w:keepNext/>
        <w:suppressAutoHyphens/>
        <w:spacing w:line="336" w:lineRule="atLeast"/>
        <w:outlineLvl w:val="2"/>
        <w:rPr>
          <w:color w:val="000000" w:themeColor="text1"/>
          <w:sz w:val="23"/>
          <w:szCs w:val="20"/>
        </w:rPr>
      </w:pPr>
      <w:r w:rsidRPr="002F7176">
        <w:rPr>
          <w:color w:val="000000" w:themeColor="text1"/>
          <w:sz w:val="23"/>
          <w:szCs w:val="20"/>
        </w:rPr>
        <w:t>Diarienummer och vårdområde:</w:t>
      </w:r>
    </w:p>
    <w:p w14:paraId="4297D10E" w14:textId="0F44AFF0" w:rsidR="002F7176" w:rsidRPr="008E6E3A" w:rsidRDefault="008E6E3A" w:rsidP="002F7176">
      <w:pPr>
        <w:keepNext/>
        <w:suppressAutoHyphens/>
        <w:spacing w:after="80" w:line="336" w:lineRule="atLeast"/>
        <w:outlineLvl w:val="2"/>
        <w:rPr>
          <w:b/>
          <w:bCs/>
        </w:rPr>
      </w:pPr>
      <w:r w:rsidRPr="008E6E3A">
        <w:rPr>
          <w:b/>
          <w:bCs/>
        </w:rPr>
        <w:t xml:space="preserve">1991/2025 </w:t>
      </w:r>
      <w:r w:rsidR="005F6B67" w:rsidRPr="008E6E3A">
        <w:rPr>
          <w:b/>
          <w:bCs/>
        </w:rPr>
        <w:t xml:space="preserve">Neurofibromatos typ 2 och </w:t>
      </w:r>
      <w:r w:rsidR="005F6B67" w:rsidRPr="005F6B67">
        <w:rPr>
          <w:b/>
          <w:bCs/>
        </w:rPr>
        <w:t xml:space="preserve">annan genetisk </w:t>
      </w:r>
      <w:r w:rsidR="005F6B67" w:rsidRPr="008E6E3A">
        <w:rPr>
          <w:b/>
          <w:bCs/>
        </w:rPr>
        <w:t>schwannomatos</w:t>
      </w:r>
    </w:p>
    <w:p w14:paraId="553BDE20" w14:textId="77777777" w:rsidR="002F7176" w:rsidRPr="002F7176" w:rsidRDefault="002F7176" w:rsidP="002F7176">
      <w:pPr>
        <w:keepNext/>
        <w:suppressAutoHyphens/>
        <w:spacing w:before="160" w:after="80" w:line="336" w:lineRule="atLeast"/>
        <w:outlineLvl w:val="2"/>
        <w:rPr>
          <w:b/>
          <w:color w:val="000000" w:themeColor="text1"/>
          <w:szCs w:val="20"/>
        </w:rPr>
      </w:pPr>
      <w:r w:rsidRPr="002F7176">
        <w:rPr>
          <w:b/>
          <w:color w:val="000000" w:themeColor="text1"/>
          <w:szCs w:val="20"/>
        </w:rPr>
        <w:t>Remissinstanser:</w:t>
      </w:r>
    </w:p>
    <w:p w14:paraId="74C55BDF" w14:textId="3AD9B09A" w:rsidR="002F7176" w:rsidRPr="002F7176" w:rsidRDefault="002F7176" w:rsidP="002F7176">
      <w:pPr>
        <w:spacing w:line="276" w:lineRule="atLeast"/>
        <w:rPr>
          <w:color w:val="000000" w:themeColor="text1"/>
          <w:sz w:val="23"/>
          <w:szCs w:val="20"/>
        </w:rPr>
      </w:pPr>
      <w:r w:rsidRPr="002F7176">
        <w:rPr>
          <w:color w:val="000000" w:themeColor="text1"/>
          <w:sz w:val="23"/>
          <w:szCs w:val="20"/>
        </w:rPr>
        <w:t xml:space="preserve">SÖSR RPO </w:t>
      </w:r>
      <w:r w:rsidR="008E6E3A" w:rsidRPr="008E6E3A">
        <w:rPr>
          <w:color w:val="000000" w:themeColor="text1"/>
          <w:sz w:val="23"/>
          <w:szCs w:val="20"/>
        </w:rPr>
        <w:t>Öron-, näs- och halssjukdomar</w:t>
      </w:r>
    </w:p>
    <w:p w14:paraId="52626994" w14:textId="4AC385D7" w:rsidR="002F7176" w:rsidRPr="002F7176" w:rsidRDefault="002F7176" w:rsidP="002F7176">
      <w:pPr>
        <w:spacing w:line="276" w:lineRule="atLeast"/>
        <w:rPr>
          <w:color w:val="000000" w:themeColor="text1"/>
          <w:sz w:val="23"/>
          <w:szCs w:val="20"/>
        </w:rPr>
      </w:pPr>
      <w:r w:rsidRPr="002F7176">
        <w:rPr>
          <w:color w:val="000000" w:themeColor="text1"/>
          <w:sz w:val="23"/>
          <w:szCs w:val="20"/>
        </w:rPr>
        <w:t xml:space="preserve">SÖSR RPO </w:t>
      </w:r>
      <w:r w:rsidR="008E6E3A" w:rsidRPr="008E6E3A">
        <w:rPr>
          <w:color w:val="000000" w:themeColor="text1"/>
          <w:sz w:val="23"/>
          <w:szCs w:val="20"/>
        </w:rPr>
        <w:t>Sällsynta sjukdomar</w:t>
      </w:r>
    </w:p>
    <w:p w14:paraId="1F8B85EB" w14:textId="5F57549D" w:rsidR="008E6E3A" w:rsidRDefault="002F7176" w:rsidP="002F7176">
      <w:pPr>
        <w:spacing w:line="276" w:lineRule="atLeast"/>
        <w:rPr>
          <w:color w:val="000000" w:themeColor="text1"/>
          <w:sz w:val="23"/>
          <w:szCs w:val="20"/>
        </w:rPr>
      </w:pPr>
      <w:r w:rsidRPr="002F7176">
        <w:rPr>
          <w:color w:val="000000" w:themeColor="text1"/>
          <w:sz w:val="23"/>
          <w:szCs w:val="20"/>
        </w:rPr>
        <w:t xml:space="preserve">SÖSR RPO </w:t>
      </w:r>
      <w:bookmarkStart w:id="1" w:name="_Hlk223094166"/>
      <w:r w:rsidR="008E6E3A" w:rsidRPr="008E6E3A">
        <w:rPr>
          <w:color w:val="000000" w:themeColor="text1"/>
          <w:sz w:val="23"/>
          <w:szCs w:val="20"/>
        </w:rPr>
        <w:t>Nervsystemets sjukdomar</w:t>
      </w:r>
    </w:p>
    <w:p w14:paraId="4AE80760" w14:textId="77777777" w:rsidR="00443105" w:rsidRDefault="00443105" w:rsidP="002F7176">
      <w:pPr>
        <w:spacing w:line="276" w:lineRule="atLeast"/>
        <w:rPr>
          <w:color w:val="000000" w:themeColor="text1"/>
          <w:sz w:val="23"/>
          <w:szCs w:val="20"/>
        </w:rPr>
      </w:pPr>
    </w:p>
    <w:p w14:paraId="36B58E96" w14:textId="77777777" w:rsidR="00443105" w:rsidRDefault="00443105" w:rsidP="00443105">
      <w:pPr>
        <w:pStyle w:val="SoSBrdtext"/>
        <w:rPr>
          <w:rFonts w:cs="Noto Sans Light"/>
          <w:b/>
          <w:szCs w:val="22"/>
        </w:rPr>
      </w:pPr>
      <w:r w:rsidRPr="00D45661">
        <w:rPr>
          <w:rFonts w:cs="Noto Sans Light"/>
          <w:b/>
          <w:szCs w:val="22"/>
        </w:rPr>
        <w:t>Förslag till definition och avgränsningar</w:t>
      </w:r>
    </w:p>
    <w:p w14:paraId="6E2BDE57" w14:textId="77777777" w:rsidR="00443105" w:rsidRPr="008C1535" w:rsidRDefault="00443105" w:rsidP="00443105">
      <w:pPr>
        <w:pStyle w:val="SoSBrdtext"/>
      </w:pPr>
    </w:p>
    <w:p w14:paraId="23FDA53F" w14:textId="77777777" w:rsidR="00443105" w:rsidRDefault="0009749F" w:rsidP="00443105">
      <w:pPr>
        <w:pStyle w:val="SoSBrdtext"/>
      </w:pPr>
      <w:sdt>
        <w:sdtPr>
          <w:id w:val="-1290504631"/>
          <w14:checkbox>
            <w14:checked w14:val="0"/>
            <w14:checkedState w14:val="2612" w14:font="MS Gothic"/>
            <w14:uncheckedState w14:val="2610" w14:font="MS Gothic"/>
          </w14:checkbox>
        </w:sdtPr>
        <w:sdtEndPr/>
        <w:sdtContent>
          <w:r w:rsidR="00443105">
            <w:rPr>
              <w:rFonts w:ascii="MS Gothic" w:eastAsia="MS Gothic" w:hAnsi="MS Gothic" w:hint="eastAsia"/>
            </w:rPr>
            <w:t>☐</w:t>
          </w:r>
        </w:sdtContent>
      </w:sdt>
      <w:r w:rsidR="00443105" w:rsidRPr="00BD1B25">
        <w:t xml:space="preserve"> </w:t>
      </w:r>
      <w:r w:rsidR="00443105" w:rsidRPr="00D45661">
        <w:t>Tillstyrker</w:t>
      </w:r>
    </w:p>
    <w:p w14:paraId="54B91C41" w14:textId="77777777" w:rsidR="00443105" w:rsidRPr="00D45661" w:rsidRDefault="0009749F" w:rsidP="00443105">
      <w:pPr>
        <w:pStyle w:val="SoSBrdtext"/>
      </w:pPr>
      <w:sdt>
        <w:sdtPr>
          <w:id w:val="1587350437"/>
          <w14:checkbox>
            <w14:checked w14:val="1"/>
            <w14:checkedState w14:val="2612" w14:font="MS Gothic"/>
            <w14:uncheckedState w14:val="2610" w14:font="MS Gothic"/>
          </w14:checkbox>
        </w:sdtPr>
        <w:sdtEndPr/>
        <w:sdtContent>
          <w:r w:rsidR="00443105">
            <w:rPr>
              <w:rFonts w:ascii="MS Gothic" w:eastAsia="MS Gothic" w:hAnsi="MS Gothic" w:hint="eastAsia"/>
            </w:rPr>
            <w:t>☒</w:t>
          </w:r>
        </w:sdtContent>
      </w:sdt>
      <w:r w:rsidR="00443105" w:rsidRPr="00BD1B25">
        <w:t xml:space="preserve"> </w:t>
      </w:r>
      <w:r w:rsidR="00443105" w:rsidRPr="00D45661">
        <w:t>Tillstyrker med synpunkter</w:t>
      </w:r>
    </w:p>
    <w:p w14:paraId="629D09D5" w14:textId="3D8E5B56" w:rsidR="00443105" w:rsidRPr="008C1535" w:rsidRDefault="0009749F" w:rsidP="00443105">
      <w:pPr>
        <w:pStyle w:val="SoSBrdtext"/>
      </w:pPr>
      <w:sdt>
        <w:sdtPr>
          <w:id w:val="-683283259"/>
          <w14:checkbox>
            <w14:checked w14:val="0"/>
            <w14:checkedState w14:val="2612" w14:font="MS Gothic"/>
            <w14:uncheckedState w14:val="2610" w14:font="MS Gothic"/>
          </w14:checkbox>
        </w:sdtPr>
        <w:sdtEndPr/>
        <w:sdtContent>
          <w:r w:rsidR="00443105">
            <w:rPr>
              <w:rFonts w:ascii="MS Gothic" w:eastAsia="MS Gothic" w:hAnsi="MS Gothic" w:hint="eastAsia"/>
            </w:rPr>
            <w:t>☐</w:t>
          </w:r>
        </w:sdtContent>
      </w:sdt>
      <w:r w:rsidR="00443105" w:rsidRPr="00BD1B25">
        <w:t xml:space="preserve"> </w:t>
      </w:r>
      <w:r w:rsidR="00443105" w:rsidRPr="00D45661">
        <w:t>Tillstyrker inte</w:t>
      </w:r>
    </w:p>
    <w:p w14:paraId="3D8F2112" w14:textId="77777777" w:rsidR="00443105" w:rsidRDefault="00443105" w:rsidP="00443105">
      <w:pPr>
        <w:pStyle w:val="SoSBrdtext"/>
      </w:pPr>
      <w:r w:rsidRPr="00D45661">
        <w:t>Eventuella synpunkter, alternativt motivering till ställningstagandet:</w:t>
      </w:r>
    </w:p>
    <w:p w14:paraId="36F49092" w14:textId="77777777" w:rsidR="00443105" w:rsidRDefault="00443105" w:rsidP="00443105">
      <w:pPr>
        <w:pStyle w:val="SoSBrdtext"/>
      </w:pPr>
    </w:p>
    <w:p w14:paraId="5F5B137E" w14:textId="77777777" w:rsidR="00443105" w:rsidRPr="00EE5E73" w:rsidRDefault="00443105" w:rsidP="0044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3"/>
          <w:szCs w:val="23"/>
        </w:rPr>
      </w:pPr>
      <w:r w:rsidRPr="00EE5E73">
        <w:rPr>
          <w:sz w:val="23"/>
          <w:szCs w:val="23"/>
        </w:rPr>
        <w:t xml:space="preserve">Sydöstra sjukvårdsregionen ställer sig positiv till förslaget om centralisering av vården neurofibromatos typ 2 </w:t>
      </w:r>
      <w:r>
        <w:rPr>
          <w:sz w:val="23"/>
          <w:szCs w:val="23"/>
        </w:rPr>
        <w:t xml:space="preserve">(NF2) </w:t>
      </w:r>
      <w:r w:rsidRPr="00EE5E73">
        <w:rPr>
          <w:sz w:val="23"/>
          <w:szCs w:val="23"/>
        </w:rPr>
        <w:t xml:space="preserve">och annan genetisk schwannomatos. Det skulle ge en stor vinst för patientgruppen då man får en samlad erfarenhet och likvärdig bedömning kring när eventuell behandling ska rekommenderas och i vilken form. Dessutom skulle en samlad multidisciplinär bedömning (neurokirurg, audiolog, otokirurg) av uppföljande MR i relation till aktuell hörselsituation, ålder och annan samsjuklikhet vara av stort värde. </w:t>
      </w:r>
    </w:p>
    <w:p w14:paraId="4407BC8A" w14:textId="77777777" w:rsidR="00443105" w:rsidRPr="006F2CA7" w:rsidRDefault="00443105" w:rsidP="0044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3"/>
          <w:szCs w:val="23"/>
        </w:rPr>
      </w:pPr>
    </w:p>
    <w:p w14:paraId="77D8C5F5" w14:textId="77777777" w:rsidR="00443105" w:rsidRPr="00EE5E73" w:rsidRDefault="00443105" w:rsidP="0044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3"/>
          <w:szCs w:val="23"/>
        </w:rPr>
      </w:pPr>
      <w:r w:rsidRPr="00EE5E73">
        <w:rPr>
          <w:sz w:val="23"/>
          <w:szCs w:val="23"/>
        </w:rPr>
        <w:t>Däremot skulle en centralisering av vanligt förekommande behandlingar, såsom mikrokirurgisk tumörresektion i samarbete med neurokirurg samt cochleaimplantat (CI) med tillhörande insatser från CI-team</w:t>
      </w:r>
      <w:r w:rsidRPr="00EE5E73" w:rsidDel="000255D5">
        <w:rPr>
          <w:sz w:val="23"/>
          <w:szCs w:val="23"/>
        </w:rPr>
        <w:t xml:space="preserve"> </w:t>
      </w:r>
      <w:r w:rsidRPr="00EE5E73">
        <w:rPr>
          <w:sz w:val="23"/>
          <w:szCs w:val="23"/>
        </w:rPr>
        <w:t xml:space="preserve">bidra till en försämring för patienterna. Dessa behandlingar skiljer sig inte från andra behandlingar, fast med annan bakgrundsjukdom, och bör därför kunna erbjudas vid närmaste universitetssjukhus som har denna kompetens. Behandlingar som bör erbjudas patienter med </w:t>
      </w:r>
      <w:r>
        <w:rPr>
          <w:sz w:val="23"/>
          <w:szCs w:val="23"/>
        </w:rPr>
        <w:t>NF2</w:t>
      </w:r>
      <w:r w:rsidRPr="00EE5E73">
        <w:rPr>
          <w:sz w:val="23"/>
          <w:szCs w:val="23"/>
        </w:rPr>
        <w:t xml:space="preserve"> </w:t>
      </w:r>
      <w:r w:rsidRPr="00EE5E73">
        <w:rPr>
          <w:sz w:val="23"/>
          <w:szCs w:val="23"/>
        </w:rPr>
        <w:lastRenderedPageBreak/>
        <w:t>och annan genetisk schwannomatos vid universitetssjukhus om kompetens finns (utan centralisering) är:</w:t>
      </w:r>
    </w:p>
    <w:p w14:paraId="522F4150" w14:textId="77777777" w:rsidR="00443105" w:rsidRPr="006F2CA7" w:rsidRDefault="00443105" w:rsidP="00443105">
      <w:pPr>
        <w:pStyle w:val="Liststycke"/>
        <w:numPr>
          <w:ilvl w:val="1"/>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3"/>
          <w:szCs w:val="23"/>
        </w:rPr>
      </w:pPr>
      <w:r w:rsidRPr="006F2CA7">
        <w:rPr>
          <w:sz w:val="23"/>
          <w:szCs w:val="23"/>
        </w:rPr>
        <w:t>CI-kirurgi</w:t>
      </w:r>
    </w:p>
    <w:p w14:paraId="79E976E5" w14:textId="77777777" w:rsidR="00443105" w:rsidRPr="006F2CA7" w:rsidRDefault="00443105" w:rsidP="00443105">
      <w:pPr>
        <w:pStyle w:val="Liststycke"/>
        <w:numPr>
          <w:ilvl w:val="1"/>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3"/>
          <w:szCs w:val="23"/>
        </w:rPr>
      </w:pPr>
      <w:r w:rsidRPr="006F2CA7">
        <w:rPr>
          <w:sz w:val="23"/>
          <w:szCs w:val="23"/>
        </w:rPr>
        <w:t>Icke hörselbevarande kirurgi av vestibularisschwannom</w:t>
      </w:r>
    </w:p>
    <w:p w14:paraId="0C83316C" w14:textId="77777777" w:rsidR="00443105" w:rsidRPr="006F2CA7" w:rsidRDefault="00443105" w:rsidP="00443105">
      <w:pPr>
        <w:pStyle w:val="Liststycke"/>
        <w:numPr>
          <w:ilvl w:val="1"/>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3"/>
          <w:szCs w:val="23"/>
        </w:rPr>
      </w:pPr>
      <w:r w:rsidRPr="006F2CA7">
        <w:rPr>
          <w:sz w:val="23"/>
          <w:szCs w:val="23"/>
        </w:rPr>
        <w:t>Hörselbevarande kirurgi av vestibularis-schwannom</w:t>
      </w:r>
    </w:p>
    <w:p w14:paraId="200BA406" w14:textId="77777777" w:rsidR="00443105" w:rsidRDefault="00443105" w:rsidP="00443105">
      <w:pPr>
        <w:pStyle w:val="SoSBrdtext"/>
      </w:pPr>
    </w:p>
    <w:p w14:paraId="79A03EF6" w14:textId="77777777" w:rsidR="00443105" w:rsidRPr="00443105" w:rsidRDefault="00443105" w:rsidP="00443105">
      <w:pPr>
        <w:pStyle w:val="SoSBrdtext"/>
        <w:rPr>
          <w:color w:val="auto"/>
        </w:rPr>
      </w:pPr>
      <w:r w:rsidRPr="00443105">
        <w:rPr>
          <w:color w:val="auto"/>
        </w:rPr>
        <w:t xml:space="preserve">Definition av vilka patienter ska remitteras till NHV tycks otydlig, speciellt när det gäller gruppen med misstänkt NF2 eller annan genetisk schwannomatos. Förtydligande behövs för att dels särskilja individer med NF2 eller schwannomatos dels vilka som ska remitteras till NHV-enhet. </w:t>
      </w:r>
    </w:p>
    <w:p w14:paraId="139C59D5" w14:textId="77777777" w:rsidR="00443105" w:rsidRPr="008C1535" w:rsidRDefault="00443105" w:rsidP="00443105">
      <w:pPr>
        <w:pStyle w:val="SoSBrdtext"/>
      </w:pPr>
    </w:p>
    <w:p w14:paraId="55509E97" w14:textId="7905E3CA" w:rsidR="00443105" w:rsidRPr="00443105" w:rsidRDefault="00443105" w:rsidP="00443105">
      <w:pPr>
        <w:pStyle w:val="SoSBrdtext"/>
        <w:rPr>
          <w:rFonts w:cs="Noto Sans Light"/>
          <w:b/>
          <w:szCs w:val="22"/>
        </w:rPr>
      </w:pPr>
      <w:r w:rsidRPr="00D45661">
        <w:rPr>
          <w:rFonts w:cs="Noto Sans Light"/>
          <w:b/>
          <w:szCs w:val="22"/>
        </w:rPr>
        <w:t>Förslag till</w:t>
      </w:r>
      <w:r>
        <w:rPr>
          <w:rFonts w:cs="Noto Sans Light"/>
          <w:b/>
          <w:szCs w:val="22"/>
        </w:rPr>
        <w:t xml:space="preserve"> </w:t>
      </w:r>
      <w:r w:rsidRPr="00D45661">
        <w:rPr>
          <w:rFonts w:cs="Noto Sans Light"/>
          <w:b/>
          <w:szCs w:val="22"/>
        </w:rPr>
        <w:t>antal enheter</w:t>
      </w:r>
    </w:p>
    <w:p w14:paraId="10E0ECFC" w14:textId="77777777" w:rsidR="00443105" w:rsidRDefault="0009749F" w:rsidP="00443105">
      <w:pPr>
        <w:pStyle w:val="SoSBrdtext"/>
      </w:pPr>
      <w:sdt>
        <w:sdtPr>
          <w:id w:val="1055664891"/>
          <w14:checkbox>
            <w14:checked w14:val="1"/>
            <w14:checkedState w14:val="2612" w14:font="MS Gothic"/>
            <w14:uncheckedState w14:val="2610" w14:font="MS Gothic"/>
          </w14:checkbox>
        </w:sdtPr>
        <w:sdtEndPr/>
        <w:sdtContent>
          <w:r w:rsidR="00443105">
            <w:rPr>
              <w:rFonts w:ascii="MS Gothic" w:eastAsia="MS Gothic" w:hAnsi="MS Gothic" w:hint="eastAsia"/>
            </w:rPr>
            <w:t>☒</w:t>
          </w:r>
        </w:sdtContent>
      </w:sdt>
      <w:r w:rsidR="00443105" w:rsidRPr="00BD1B25">
        <w:t xml:space="preserve"> </w:t>
      </w:r>
      <w:r w:rsidR="00443105" w:rsidRPr="00D45661">
        <w:t>Tillstyrker</w:t>
      </w:r>
    </w:p>
    <w:p w14:paraId="1FF04921" w14:textId="77777777" w:rsidR="00443105" w:rsidRPr="00D45661" w:rsidRDefault="0009749F" w:rsidP="00443105">
      <w:pPr>
        <w:pStyle w:val="SoSBrdtext"/>
      </w:pPr>
      <w:sdt>
        <w:sdtPr>
          <w:id w:val="662357688"/>
          <w14:checkbox>
            <w14:checked w14:val="0"/>
            <w14:checkedState w14:val="2612" w14:font="MS Gothic"/>
            <w14:uncheckedState w14:val="2610" w14:font="MS Gothic"/>
          </w14:checkbox>
        </w:sdtPr>
        <w:sdtEndPr/>
        <w:sdtContent>
          <w:r w:rsidR="00443105">
            <w:rPr>
              <w:rFonts w:ascii="MS Gothic" w:eastAsia="MS Gothic" w:hAnsi="MS Gothic" w:hint="eastAsia"/>
            </w:rPr>
            <w:t>☐</w:t>
          </w:r>
        </w:sdtContent>
      </w:sdt>
      <w:r w:rsidR="00443105" w:rsidRPr="00BD1B25">
        <w:t xml:space="preserve"> </w:t>
      </w:r>
      <w:r w:rsidR="00443105" w:rsidRPr="00D45661">
        <w:t>Tillstyrker med synpunkter</w:t>
      </w:r>
    </w:p>
    <w:p w14:paraId="01B61056" w14:textId="7200B4DD" w:rsidR="00443105" w:rsidRPr="008C1535" w:rsidRDefault="0009749F" w:rsidP="00443105">
      <w:pPr>
        <w:pStyle w:val="SoSBrdtext"/>
      </w:pPr>
      <w:sdt>
        <w:sdtPr>
          <w:id w:val="-615917769"/>
          <w14:checkbox>
            <w14:checked w14:val="0"/>
            <w14:checkedState w14:val="2612" w14:font="MS Gothic"/>
            <w14:uncheckedState w14:val="2610" w14:font="MS Gothic"/>
          </w14:checkbox>
        </w:sdtPr>
        <w:sdtEndPr/>
        <w:sdtContent>
          <w:r w:rsidR="00443105">
            <w:rPr>
              <w:rFonts w:ascii="MS Gothic" w:eastAsia="MS Gothic" w:hAnsi="MS Gothic" w:hint="eastAsia"/>
            </w:rPr>
            <w:t>☐</w:t>
          </w:r>
        </w:sdtContent>
      </w:sdt>
      <w:r w:rsidR="00443105" w:rsidRPr="00BD1B25">
        <w:t xml:space="preserve"> </w:t>
      </w:r>
      <w:r w:rsidR="00443105" w:rsidRPr="00D45661">
        <w:t>Tillstyrker inte</w:t>
      </w:r>
    </w:p>
    <w:p w14:paraId="409D5689" w14:textId="77777777" w:rsidR="00443105" w:rsidRPr="008C1535" w:rsidRDefault="00443105" w:rsidP="00443105">
      <w:pPr>
        <w:pStyle w:val="SoSBrdtext"/>
      </w:pPr>
      <w:r w:rsidRPr="008C1535">
        <w:t>Eventuella synpunkter, alternativt motivering till ställningstagandet:</w:t>
      </w:r>
      <w:r>
        <w:t xml:space="preserve"> </w:t>
      </w:r>
    </w:p>
    <w:p w14:paraId="6F0D8E73" w14:textId="77777777" w:rsidR="00443105" w:rsidRDefault="00443105" w:rsidP="00443105">
      <w:pPr>
        <w:pStyle w:val="SoSBrdtext"/>
      </w:pPr>
    </w:p>
    <w:p w14:paraId="761EC9F6" w14:textId="581B37AF" w:rsidR="00443105" w:rsidRPr="00FE00E2" w:rsidRDefault="00443105" w:rsidP="0044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B050"/>
        </w:rPr>
      </w:pPr>
      <w:r>
        <w:rPr>
          <w:sz w:val="23"/>
          <w:szCs w:val="23"/>
        </w:rPr>
        <w:t>Sydöstra sjukvårdsregionen tillstyrker a</w:t>
      </w:r>
      <w:r w:rsidRPr="006106AB">
        <w:rPr>
          <w:sz w:val="23"/>
          <w:szCs w:val="23"/>
        </w:rPr>
        <w:t>ntal föreslagna enheter</w:t>
      </w:r>
      <w:r>
        <w:rPr>
          <w:sz w:val="23"/>
          <w:szCs w:val="23"/>
        </w:rPr>
        <w:t>, det vill säga två enheter</w:t>
      </w:r>
      <w:r w:rsidRPr="006106AB">
        <w:rPr>
          <w:sz w:val="23"/>
          <w:szCs w:val="23"/>
        </w:rPr>
        <w:t xml:space="preserve">. </w:t>
      </w:r>
    </w:p>
    <w:p w14:paraId="2DD1C7AE" w14:textId="77777777" w:rsidR="00443105" w:rsidRPr="008C1535" w:rsidRDefault="00443105" w:rsidP="00443105">
      <w:pPr>
        <w:pStyle w:val="SoSBrdtext"/>
      </w:pPr>
    </w:p>
    <w:p w14:paraId="63E61F06" w14:textId="77777777" w:rsidR="00443105" w:rsidRPr="008C1535" w:rsidRDefault="00443105" w:rsidP="00443105">
      <w:pPr>
        <w:pStyle w:val="SoSBrdtext"/>
        <w:rPr>
          <w:b/>
        </w:rPr>
      </w:pPr>
      <w:r w:rsidRPr="008C1535">
        <w:rPr>
          <w:b/>
        </w:rPr>
        <w:t>Särskilda villkor</w:t>
      </w:r>
    </w:p>
    <w:p w14:paraId="0E410798" w14:textId="77777777" w:rsidR="00443105" w:rsidRDefault="00443105" w:rsidP="00443105">
      <w:pPr>
        <w:pStyle w:val="SoSBrdtext"/>
      </w:pPr>
      <w:r w:rsidRPr="008C1535">
        <w:t>Eventuella synpunkter:</w:t>
      </w:r>
    </w:p>
    <w:p w14:paraId="269CD822" w14:textId="54499F89" w:rsidR="00443105" w:rsidRPr="008C1535" w:rsidRDefault="00443105" w:rsidP="00443105">
      <w:r>
        <w:t>-</w:t>
      </w:r>
    </w:p>
    <w:p w14:paraId="6A1C4F37" w14:textId="77777777" w:rsidR="00443105" w:rsidRPr="008C1535" w:rsidRDefault="00443105" w:rsidP="00443105">
      <w:pPr>
        <w:pStyle w:val="SoSBrdtext"/>
        <w:rPr>
          <w:b/>
        </w:rPr>
      </w:pPr>
      <w:r w:rsidRPr="008C1535">
        <w:rPr>
          <w:b/>
        </w:rPr>
        <w:t>Konsekvensanalys</w:t>
      </w:r>
    </w:p>
    <w:p w14:paraId="18A418B7" w14:textId="77777777" w:rsidR="00443105" w:rsidRDefault="00443105" w:rsidP="00443105">
      <w:pPr>
        <w:pStyle w:val="SoSBrdtext"/>
      </w:pPr>
      <w:r w:rsidRPr="008C1535">
        <w:t>Eventuella synpunkter:</w:t>
      </w:r>
    </w:p>
    <w:p w14:paraId="5B17DA07" w14:textId="6A54DA5A" w:rsidR="00443105" w:rsidRDefault="00443105" w:rsidP="00443105">
      <w:pPr>
        <w:pStyle w:val="SoSBrdtext"/>
      </w:pPr>
      <w:r>
        <w:t xml:space="preserve">- </w:t>
      </w:r>
    </w:p>
    <w:p w14:paraId="3D1431B5" w14:textId="77777777" w:rsidR="00443105" w:rsidRPr="008C1535" w:rsidRDefault="00443105" w:rsidP="00443105">
      <w:pPr>
        <w:pStyle w:val="SoSBrdtext"/>
      </w:pPr>
    </w:p>
    <w:p w14:paraId="7391BA0A" w14:textId="77777777" w:rsidR="00443105" w:rsidRPr="002F7176" w:rsidRDefault="00443105" w:rsidP="002F7176">
      <w:pPr>
        <w:spacing w:line="276" w:lineRule="atLeast"/>
        <w:rPr>
          <w:color w:val="000000" w:themeColor="text1"/>
          <w:sz w:val="23"/>
          <w:szCs w:val="20"/>
        </w:rPr>
      </w:pPr>
    </w:p>
    <w:bookmarkEnd w:id="1"/>
    <w:p w14:paraId="4302738D" w14:textId="77777777" w:rsidR="002F7176" w:rsidRPr="002F7176" w:rsidRDefault="002F7176" w:rsidP="002F7176">
      <w:pPr>
        <w:rPr>
          <w:highlight w:val="yellow"/>
        </w:rPr>
      </w:pPr>
    </w:p>
    <w:p w14:paraId="5017C2E3" w14:textId="77777777" w:rsidR="002F7176" w:rsidRPr="002F7176" w:rsidRDefault="002F7176" w:rsidP="002F7176">
      <w:pPr>
        <w:tabs>
          <w:tab w:val="left" w:pos="1276"/>
          <w:tab w:val="left" w:pos="5103"/>
        </w:tabs>
        <w:ind w:left="1276" w:right="112"/>
        <w:rPr>
          <w:b/>
          <w:highlight w:val="yellow"/>
        </w:rPr>
      </w:pPr>
    </w:p>
    <w:sectPr w:rsidR="002F7176" w:rsidRPr="002F7176" w:rsidSect="00967CA0">
      <w:headerReference w:type="default" r:id="rId11"/>
      <w:footerReference w:type="default" r:id="rId12"/>
      <w:headerReference w:type="first" r:id="rId13"/>
      <w:pgSz w:w="11906" w:h="16838" w:code="9"/>
      <w:pgMar w:top="2127" w:right="1416" w:bottom="1418" w:left="1418"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8B43A" w14:textId="77777777" w:rsidR="00967CA0" w:rsidRDefault="00967CA0">
      <w:r>
        <w:separator/>
      </w:r>
    </w:p>
  </w:endnote>
  <w:endnote w:type="continuationSeparator" w:id="0">
    <w:p w14:paraId="4520C787" w14:textId="77777777" w:rsidR="00967CA0" w:rsidRDefault="0096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Light">
    <w:altName w:val="Calibri"/>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1FA5" w14:textId="77777777" w:rsidR="00A62BA6" w:rsidRPr="00A62BA6" w:rsidRDefault="00A62BA6" w:rsidP="00A62BA6">
    <w:pPr>
      <w:pStyle w:val="Sidfot"/>
      <w:tabs>
        <w:tab w:val="left" w:pos="426"/>
      </w:tabs>
      <w:ind w:left="-284"/>
      <w:rPr>
        <w:rFonts w:ascii="Arial" w:hAnsi="Arial" w:cs="Arial"/>
        <w:sz w:val="16"/>
        <w:szCs w:val="16"/>
      </w:rPr>
    </w:pPr>
    <w:r w:rsidRPr="007B5346">
      <w:rPr>
        <w:rFonts w:ascii="Arial" w:hAnsi="Arial" w:cs="Arial"/>
        <w:sz w:val="16"/>
        <w:szCs w:val="16"/>
      </w:rPr>
      <w:t>Sydöstra sjukvårdsregionen, www.sydostrasjukvardsregionen.se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6C8AB" w14:textId="77777777" w:rsidR="00967CA0" w:rsidRDefault="00967CA0">
      <w:r>
        <w:separator/>
      </w:r>
    </w:p>
  </w:footnote>
  <w:footnote w:type="continuationSeparator" w:id="0">
    <w:p w14:paraId="47519862" w14:textId="77777777" w:rsidR="00967CA0" w:rsidRDefault="0096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CB1E" w14:textId="77777777" w:rsidR="005F28A8" w:rsidRDefault="00BA595D" w:rsidP="005F28A8">
    <w:pPr>
      <w:tabs>
        <w:tab w:val="left" w:pos="3600"/>
      </w:tabs>
    </w:pPr>
    <w:r w:rsidRPr="00001B72">
      <w:rPr>
        <w:noProof/>
      </w:rPr>
      <w:drawing>
        <wp:inline distT="0" distB="0" distL="0" distR="0" wp14:anchorId="630BD67A" wp14:editId="582FE807">
          <wp:extent cx="5248275" cy="533400"/>
          <wp:effectExtent l="0" t="0" r="0"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12947" name="Bildobjekt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48275" cy="533400"/>
                  </a:xfrm>
                  <a:prstGeom prst="rect">
                    <a:avLst/>
                  </a:prstGeom>
                  <a:noFill/>
                  <a:ln>
                    <a:noFill/>
                  </a:ln>
                </pic:spPr>
              </pic:pic>
            </a:graphicData>
          </a:graphic>
        </wp:inline>
      </w:drawing>
    </w:r>
  </w:p>
  <w:p w14:paraId="4DFC1E55" w14:textId="77777777" w:rsidR="00CD37C3" w:rsidRDefault="00CD37C3" w:rsidP="004316EB">
    <w:pPr>
      <w:pStyle w:val="Sidhuvud"/>
      <w:tabs>
        <w:tab w:val="clear" w:pos="4536"/>
        <w:tab w:val="clear" w:pos="9072"/>
        <w:tab w:val="left" w:pos="4500"/>
        <w:tab w:val="left" w:pos="7230"/>
        <w:tab w:val="right" w:pos="9000"/>
      </w:tabs>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C379" w14:textId="77777777" w:rsidR="00CD37C3" w:rsidRDefault="00BA595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p w14:paraId="33C9BABF" w14:textId="77777777" w:rsidR="00CD37C3" w:rsidRDefault="00BA595D">
    <w:pPr>
      <w:pStyle w:val="Sidhuvud"/>
      <w:tabs>
        <w:tab w:val="clear" w:pos="4536"/>
        <w:tab w:val="clear" w:pos="9072"/>
        <w:tab w:val="left" w:pos="4395"/>
        <w:tab w:val="left" w:pos="7230"/>
        <w:tab w:val="right" w:pos="9000"/>
      </w:tabs>
      <w:ind w:right="360"/>
      <w:rPr>
        <w:sz w:val="24"/>
      </w:rPr>
    </w:pPr>
    <w:r>
      <w:rPr>
        <w:noProof/>
        <w:sz w:val="24"/>
      </w:rPr>
      <w:drawing>
        <wp:inline distT="0" distB="0" distL="0" distR="0" wp14:anchorId="40E528FD" wp14:editId="32624096">
          <wp:extent cx="1885950" cy="466725"/>
          <wp:effectExtent l="0" t="0" r="0" b="0"/>
          <wp:docPr id="2" name="Bild 2" descr="Landst_i_Osterg_blue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88682" name="Picture 2" descr="Landst_i_Osterg_blue_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5950" cy="466725"/>
                  </a:xfrm>
                  <a:prstGeom prst="rect">
                    <a:avLst/>
                  </a:prstGeom>
                  <a:noFill/>
                  <a:ln>
                    <a:noFill/>
                  </a:ln>
                </pic:spPr>
              </pic:pic>
            </a:graphicData>
          </a:graphic>
        </wp:inline>
      </w:drawing>
    </w:r>
    <w:r>
      <w:rPr>
        <w:sz w:val="24"/>
      </w:rPr>
      <w:tab/>
      <w:t>BESLUTSUNDERLAG</w:t>
    </w:r>
    <w:r>
      <w:rPr>
        <w:sz w:val="24"/>
      </w:rPr>
      <w:tab/>
    </w:r>
    <w:r>
      <w:rPr>
        <w:sz w:val="24"/>
      </w:rPr>
      <w:tab/>
      <w:t>1</w:t>
    </w:r>
  </w:p>
  <w:p w14:paraId="5D0DF74B" w14:textId="77777777" w:rsidR="00CD37C3" w:rsidRDefault="00BA595D">
    <w:pPr>
      <w:pStyle w:val="Sidhuvud"/>
      <w:tabs>
        <w:tab w:val="clear" w:pos="4536"/>
        <w:tab w:val="left" w:pos="4395"/>
        <w:tab w:val="left" w:pos="7230"/>
      </w:tabs>
      <w:rPr>
        <w:sz w:val="24"/>
      </w:rPr>
    </w:pPr>
    <w:r>
      <w:rPr>
        <w:sz w:val="24"/>
      </w:rPr>
      <w:t>Ledningsstaben</w:t>
    </w:r>
  </w:p>
  <w:p w14:paraId="7BD4E424" w14:textId="77777777" w:rsidR="00CD37C3" w:rsidRDefault="00BA595D">
    <w:pPr>
      <w:pStyle w:val="Sidhuvud"/>
      <w:tabs>
        <w:tab w:val="clear" w:pos="4536"/>
        <w:tab w:val="clear" w:pos="9072"/>
        <w:tab w:val="left" w:pos="4395"/>
        <w:tab w:val="right" w:pos="9000"/>
      </w:tabs>
      <w:rPr>
        <w:sz w:val="24"/>
      </w:rPr>
    </w:pPr>
    <w:r>
      <w:rPr>
        <w:sz w:val="24"/>
      </w:rPr>
      <w:t>Handläggare</w:t>
    </w:r>
    <w:r>
      <w:rPr>
        <w:sz w:val="24"/>
      </w:rPr>
      <w:tab/>
      <w:t>2008-01-23</w:t>
    </w:r>
    <w:r>
      <w:rPr>
        <w:sz w:val="24"/>
      </w:rPr>
      <w:tab/>
      <w:t>LiÖ 2008-XXX</w:t>
    </w:r>
  </w:p>
  <w:p w14:paraId="3141287F" w14:textId="77777777" w:rsidR="00CD37C3" w:rsidRDefault="00CD37C3">
    <w:pPr>
      <w:pStyle w:val="Sidhuvud"/>
      <w:tabs>
        <w:tab w:val="clear" w:pos="4536"/>
        <w:tab w:val="clear" w:pos="9072"/>
        <w:tab w:val="left" w:pos="4395"/>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1D2"/>
    <w:multiLevelType w:val="hybridMultilevel"/>
    <w:tmpl w:val="7C681B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DA3342"/>
    <w:multiLevelType w:val="hybridMultilevel"/>
    <w:tmpl w:val="90FA70CA"/>
    <w:lvl w:ilvl="0" w:tplc="4B4E7AAC">
      <w:numFmt w:val="bullet"/>
      <w:lvlText w:val="-"/>
      <w:lvlJc w:val="left"/>
      <w:pPr>
        <w:ind w:left="584" w:hanging="360"/>
      </w:pPr>
      <w:rPr>
        <w:rFonts w:ascii="Times New Roman" w:eastAsia="Times New Roman" w:hAnsi="Times New Roman" w:cs="Times New Roman" w:hint="default"/>
      </w:rPr>
    </w:lvl>
    <w:lvl w:ilvl="1" w:tplc="041D0003">
      <w:start w:val="1"/>
      <w:numFmt w:val="bullet"/>
      <w:lvlText w:val="o"/>
      <w:lvlJc w:val="left"/>
      <w:pPr>
        <w:ind w:left="1304" w:hanging="360"/>
      </w:pPr>
      <w:rPr>
        <w:rFonts w:ascii="Courier New" w:hAnsi="Courier New" w:cs="Courier New" w:hint="default"/>
      </w:rPr>
    </w:lvl>
    <w:lvl w:ilvl="2" w:tplc="041D0005" w:tentative="1">
      <w:start w:val="1"/>
      <w:numFmt w:val="bullet"/>
      <w:lvlText w:val=""/>
      <w:lvlJc w:val="left"/>
      <w:pPr>
        <w:ind w:left="2024" w:hanging="360"/>
      </w:pPr>
      <w:rPr>
        <w:rFonts w:ascii="Wingdings" w:hAnsi="Wingdings" w:hint="default"/>
      </w:rPr>
    </w:lvl>
    <w:lvl w:ilvl="3" w:tplc="041D0001" w:tentative="1">
      <w:start w:val="1"/>
      <w:numFmt w:val="bullet"/>
      <w:lvlText w:val=""/>
      <w:lvlJc w:val="left"/>
      <w:pPr>
        <w:ind w:left="2744" w:hanging="360"/>
      </w:pPr>
      <w:rPr>
        <w:rFonts w:ascii="Symbol" w:hAnsi="Symbol" w:hint="default"/>
      </w:rPr>
    </w:lvl>
    <w:lvl w:ilvl="4" w:tplc="041D0003" w:tentative="1">
      <w:start w:val="1"/>
      <w:numFmt w:val="bullet"/>
      <w:lvlText w:val="o"/>
      <w:lvlJc w:val="left"/>
      <w:pPr>
        <w:ind w:left="3464" w:hanging="360"/>
      </w:pPr>
      <w:rPr>
        <w:rFonts w:ascii="Courier New" w:hAnsi="Courier New" w:cs="Courier New" w:hint="default"/>
      </w:rPr>
    </w:lvl>
    <w:lvl w:ilvl="5" w:tplc="041D0005" w:tentative="1">
      <w:start w:val="1"/>
      <w:numFmt w:val="bullet"/>
      <w:lvlText w:val=""/>
      <w:lvlJc w:val="left"/>
      <w:pPr>
        <w:ind w:left="4184" w:hanging="360"/>
      </w:pPr>
      <w:rPr>
        <w:rFonts w:ascii="Wingdings" w:hAnsi="Wingdings" w:hint="default"/>
      </w:rPr>
    </w:lvl>
    <w:lvl w:ilvl="6" w:tplc="041D0001" w:tentative="1">
      <w:start w:val="1"/>
      <w:numFmt w:val="bullet"/>
      <w:lvlText w:val=""/>
      <w:lvlJc w:val="left"/>
      <w:pPr>
        <w:ind w:left="4904" w:hanging="360"/>
      </w:pPr>
      <w:rPr>
        <w:rFonts w:ascii="Symbol" w:hAnsi="Symbol" w:hint="default"/>
      </w:rPr>
    </w:lvl>
    <w:lvl w:ilvl="7" w:tplc="041D0003" w:tentative="1">
      <w:start w:val="1"/>
      <w:numFmt w:val="bullet"/>
      <w:lvlText w:val="o"/>
      <w:lvlJc w:val="left"/>
      <w:pPr>
        <w:ind w:left="5624" w:hanging="360"/>
      </w:pPr>
      <w:rPr>
        <w:rFonts w:ascii="Courier New" w:hAnsi="Courier New" w:cs="Courier New" w:hint="default"/>
      </w:rPr>
    </w:lvl>
    <w:lvl w:ilvl="8" w:tplc="041D0005" w:tentative="1">
      <w:start w:val="1"/>
      <w:numFmt w:val="bullet"/>
      <w:lvlText w:val=""/>
      <w:lvlJc w:val="left"/>
      <w:pPr>
        <w:ind w:left="6344" w:hanging="360"/>
      </w:pPr>
      <w:rPr>
        <w:rFonts w:ascii="Wingdings" w:hAnsi="Wingdings" w:hint="default"/>
      </w:rPr>
    </w:lvl>
  </w:abstractNum>
  <w:abstractNum w:abstractNumId="2" w15:restartNumberingAfterBreak="0">
    <w:nsid w:val="2C49228D"/>
    <w:multiLevelType w:val="hybridMultilevel"/>
    <w:tmpl w:val="C7A0C120"/>
    <w:lvl w:ilvl="0" w:tplc="041D000F">
      <w:start w:val="1"/>
      <w:numFmt w:val="decimal"/>
      <w:lvlText w:val="%1."/>
      <w:lvlJc w:val="left"/>
      <w:pPr>
        <w:ind w:left="720" w:hanging="360"/>
      </w:pPr>
    </w:lvl>
    <w:lvl w:ilvl="1" w:tplc="7F0C5C62">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2022C01"/>
    <w:multiLevelType w:val="hybridMultilevel"/>
    <w:tmpl w:val="A71A2912"/>
    <w:lvl w:ilvl="0" w:tplc="041D0001">
      <w:start w:val="1"/>
      <w:numFmt w:val="bullet"/>
      <w:lvlText w:val=""/>
      <w:lvlJc w:val="left"/>
      <w:pPr>
        <w:ind w:left="1996" w:hanging="360"/>
      </w:pPr>
      <w:rPr>
        <w:rFonts w:ascii="Symbol" w:hAnsi="Symbol"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4" w15:restartNumberingAfterBreak="0">
    <w:nsid w:val="337A7DFA"/>
    <w:multiLevelType w:val="multilevel"/>
    <w:tmpl w:val="5290CE4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5579A2"/>
    <w:multiLevelType w:val="hybridMultilevel"/>
    <w:tmpl w:val="C08062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C066D96"/>
    <w:multiLevelType w:val="multilevel"/>
    <w:tmpl w:val="BBFA138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864951"/>
    <w:multiLevelType w:val="hybridMultilevel"/>
    <w:tmpl w:val="EE7492A6"/>
    <w:lvl w:ilvl="0" w:tplc="041D0001">
      <w:start w:val="1"/>
      <w:numFmt w:val="bullet"/>
      <w:lvlText w:val=""/>
      <w:lvlJc w:val="left"/>
      <w:pPr>
        <w:ind w:left="2780" w:hanging="360"/>
      </w:pPr>
      <w:rPr>
        <w:rFonts w:ascii="Symbol" w:hAnsi="Symbol" w:hint="default"/>
      </w:rPr>
    </w:lvl>
    <w:lvl w:ilvl="1" w:tplc="041D0003" w:tentative="1">
      <w:start w:val="1"/>
      <w:numFmt w:val="bullet"/>
      <w:lvlText w:val="o"/>
      <w:lvlJc w:val="left"/>
      <w:pPr>
        <w:ind w:left="3500" w:hanging="360"/>
      </w:pPr>
      <w:rPr>
        <w:rFonts w:ascii="Courier New" w:hAnsi="Courier New" w:cs="Courier New" w:hint="default"/>
      </w:rPr>
    </w:lvl>
    <w:lvl w:ilvl="2" w:tplc="041D0005" w:tentative="1">
      <w:start w:val="1"/>
      <w:numFmt w:val="bullet"/>
      <w:lvlText w:val=""/>
      <w:lvlJc w:val="left"/>
      <w:pPr>
        <w:ind w:left="4220" w:hanging="360"/>
      </w:pPr>
      <w:rPr>
        <w:rFonts w:ascii="Wingdings" w:hAnsi="Wingdings" w:hint="default"/>
      </w:rPr>
    </w:lvl>
    <w:lvl w:ilvl="3" w:tplc="041D0001" w:tentative="1">
      <w:start w:val="1"/>
      <w:numFmt w:val="bullet"/>
      <w:lvlText w:val=""/>
      <w:lvlJc w:val="left"/>
      <w:pPr>
        <w:ind w:left="4940" w:hanging="360"/>
      </w:pPr>
      <w:rPr>
        <w:rFonts w:ascii="Symbol" w:hAnsi="Symbol" w:hint="default"/>
      </w:rPr>
    </w:lvl>
    <w:lvl w:ilvl="4" w:tplc="041D0003" w:tentative="1">
      <w:start w:val="1"/>
      <w:numFmt w:val="bullet"/>
      <w:lvlText w:val="o"/>
      <w:lvlJc w:val="left"/>
      <w:pPr>
        <w:ind w:left="5660" w:hanging="360"/>
      </w:pPr>
      <w:rPr>
        <w:rFonts w:ascii="Courier New" w:hAnsi="Courier New" w:cs="Courier New" w:hint="default"/>
      </w:rPr>
    </w:lvl>
    <w:lvl w:ilvl="5" w:tplc="041D0005" w:tentative="1">
      <w:start w:val="1"/>
      <w:numFmt w:val="bullet"/>
      <w:lvlText w:val=""/>
      <w:lvlJc w:val="left"/>
      <w:pPr>
        <w:ind w:left="6380" w:hanging="360"/>
      </w:pPr>
      <w:rPr>
        <w:rFonts w:ascii="Wingdings" w:hAnsi="Wingdings" w:hint="default"/>
      </w:rPr>
    </w:lvl>
    <w:lvl w:ilvl="6" w:tplc="041D0001" w:tentative="1">
      <w:start w:val="1"/>
      <w:numFmt w:val="bullet"/>
      <w:lvlText w:val=""/>
      <w:lvlJc w:val="left"/>
      <w:pPr>
        <w:ind w:left="7100" w:hanging="360"/>
      </w:pPr>
      <w:rPr>
        <w:rFonts w:ascii="Symbol" w:hAnsi="Symbol" w:hint="default"/>
      </w:rPr>
    </w:lvl>
    <w:lvl w:ilvl="7" w:tplc="041D0003" w:tentative="1">
      <w:start w:val="1"/>
      <w:numFmt w:val="bullet"/>
      <w:lvlText w:val="o"/>
      <w:lvlJc w:val="left"/>
      <w:pPr>
        <w:ind w:left="7820" w:hanging="360"/>
      </w:pPr>
      <w:rPr>
        <w:rFonts w:ascii="Courier New" w:hAnsi="Courier New" w:cs="Courier New" w:hint="default"/>
      </w:rPr>
    </w:lvl>
    <w:lvl w:ilvl="8" w:tplc="041D0005" w:tentative="1">
      <w:start w:val="1"/>
      <w:numFmt w:val="bullet"/>
      <w:lvlText w:val=""/>
      <w:lvlJc w:val="left"/>
      <w:pPr>
        <w:ind w:left="8540" w:hanging="360"/>
      </w:pPr>
      <w:rPr>
        <w:rFonts w:ascii="Wingdings" w:hAnsi="Wingdings" w:hint="default"/>
      </w:rPr>
    </w:lvl>
  </w:abstractNum>
  <w:abstractNum w:abstractNumId="8" w15:restartNumberingAfterBreak="0">
    <w:nsid w:val="4AD21325"/>
    <w:multiLevelType w:val="hybridMultilevel"/>
    <w:tmpl w:val="B7746CC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4C9069F"/>
    <w:multiLevelType w:val="hybridMultilevel"/>
    <w:tmpl w:val="D932E21A"/>
    <w:lvl w:ilvl="0" w:tplc="B62ADC1C">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5DF391D"/>
    <w:multiLevelType w:val="hybridMultilevel"/>
    <w:tmpl w:val="A412DF6A"/>
    <w:lvl w:ilvl="0" w:tplc="041D0001">
      <w:start w:val="1"/>
      <w:numFmt w:val="bullet"/>
      <w:lvlText w:val=""/>
      <w:lvlJc w:val="left"/>
      <w:pPr>
        <w:ind w:left="1996" w:hanging="360"/>
      </w:pPr>
      <w:rPr>
        <w:rFonts w:ascii="Symbol" w:hAnsi="Symbol"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num w:numId="1" w16cid:durableId="1072191894">
    <w:abstractNumId w:val="7"/>
  </w:num>
  <w:num w:numId="2" w16cid:durableId="1411923411">
    <w:abstractNumId w:val="3"/>
  </w:num>
  <w:num w:numId="3" w16cid:durableId="1078788634">
    <w:abstractNumId w:val="10"/>
  </w:num>
  <w:num w:numId="4" w16cid:durableId="495147309">
    <w:abstractNumId w:val="2"/>
  </w:num>
  <w:num w:numId="5" w16cid:durableId="2119565367">
    <w:abstractNumId w:val="0"/>
  </w:num>
  <w:num w:numId="6" w16cid:durableId="1317997168">
    <w:abstractNumId w:val="4"/>
  </w:num>
  <w:num w:numId="7" w16cid:durableId="1831868365">
    <w:abstractNumId w:val="6"/>
  </w:num>
  <w:num w:numId="8" w16cid:durableId="196503430">
    <w:abstractNumId w:val="9"/>
  </w:num>
  <w:num w:numId="9" w16cid:durableId="862748181">
    <w:abstractNumId w:val="1"/>
  </w:num>
  <w:num w:numId="10" w16cid:durableId="339285351">
    <w:abstractNumId w:val="8"/>
  </w:num>
  <w:num w:numId="11" w16cid:durableId="1852647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DFF"/>
    <w:rsid w:val="00004200"/>
    <w:rsid w:val="0000662F"/>
    <w:rsid w:val="0001752F"/>
    <w:rsid w:val="0002591D"/>
    <w:rsid w:val="00030B88"/>
    <w:rsid w:val="00037B20"/>
    <w:rsid w:val="0005674C"/>
    <w:rsid w:val="000622A9"/>
    <w:rsid w:val="0006322D"/>
    <w:rsid w:val="00064B0E"/>
    <w:rsid w:val="00066236"/>
    <w:rsid w:val="00076A2E"/>
    <w:rsid w:val="00081B33"/>
    <w:rsid w:val="00084D4D"/>
    <w:rsid w:val="000935C1"/>
    <w:rsid w:val="0009749F"/>
    <w:rsid w:val="000C1A80"/>
    <w:rsid w:val="000C225A"/>
    <w:rsid w:val="000C3DFF"/>
    <w:rsid w:val="000D2BC1"/>
    <w:rsid w:val="000D2BE3"/>
    <w:rsid w:val="000E099A"/>
    <w:rsid w:val="000E09A4"/>
    <w:rsid w:val="000E5120"/>
    <w:rsid w:val="000E6B85"/>
    <w:rsid w:val="0011430E"/>
    <w:rsid w:val="0012492C"/>
    <w:rsid w:val="00126B13"/>
    <w:rsid w:val="00127AB4"/>
    <w:rsid w:val="00140CC7"/>
    <w:rsid w:val="00156F0A"/>
    <w:rsid w:val="00162163"/>
    <w:rsid w:val="00167597"/>
    <w:rsid w:val="00173E11"/>
    <w:rsid w:val="00175425"/>
    <w:rsid w:val="00183072"/>
    <w:rsid w:val="001850E0"/>
    <w:rsid w:val="00186257"/>
    <w:rsid w:val="001900E3"/>
    <w:rsid w:val="0019348A"/>
    <w:rsid w:val="001A5DAA"/>
    <w:rsid w:val="001B5AFE"/>
    <w:rsid w:val="001C7A1D"/>
    <w:rsid w:val="001E40C6"/>
    <w:rsid w:val="001F1388"/>
    <w:rsid w:val="001F4608"/>
    <w:rsid w:val="001F5E65"/>
    <w:rsid w:val="0020451D"/>
    <w:rsid w:val="002060DF"/>
    <w:rsid w:val="00207C45"/>
    <w:rsid w:val="00215416"/>
    <w:rsid w:val="00221088"/>
    <w:rsid w:val="002230EB"/>
    <w:rsid w:val="00226A9A"/>
    <w:rsid w:val="0023125B"/>
    <w:rsid w:val="002317B6"/>
    <w:rsid w:val="00240AE5"/>
    <w:rsid w:val="00247497"/>
    <w:rsid w:val="00267182"/>
    <w:rsid w:val="00270403"/>
    <w:rsid w:val="002707F2"/>
    <w:rsid w:val="00271D8C"/>
    <w:rsid w:val="00274B50"/>
    <w:rsid w:val="00277C8E"/>
    <w:rsid w:val="002834CD"/>
    <w:rsid w:val="00285D7E"/>
    <w:rsid w:val="00287DF7"/>
    <w:rsid w:val="00292523"/>
    <w:rsid w:val="002965A4"/>
    <w:rsid w:val="002A16A6"/>
    <w:rsid w:val="002A1CD8"/>
    <w:rsid w:val="002A7071"/>
    <w:rsid w:val="002B0781"/>
    <w:rsid w:val="002B4A90"/>
    <w:rsid w:val="002C4497"/>
    <w:rsid w:val="002D2207"/>
    <w:rsid w:val="002D32F8"/>
    <w:rsid w:val="002D3785"/>
    <w:rsid w:val="002E199F"/>
    <w:rsid w:val="002E5E69"/>
    <w:rsid w:val="002E79D6"/>
    <w:rsid w:val="002F08AD"/>
    <w:rsid w:val="002F7176"/>
    <w:rsid w:val="00306841"/>
    <w:rsid w:val="003145AB"/>
    <w:rsid w:val="00323AA7"/>
    <w:rsid w:val="003243E4"/>
    <w:rsid w:val="003269EF"/>
    <w:rsid w:val="00331FF6"/>
    <w:rsid w:val="00332959"/>
    <w:rsid w:val="003349A5"/>
    <w:rsid w:val="00336B29"/>
    <w:rsid w:val="0033716A"/>
    <w:rsid w:val="00340F47"/>
    <w:rsid w:val="0034351E"/>
    <w:rsid w:val="003461B0"/>
    <w:rsid w:val="00346297"/>
    <w:rsid w:val="00352F2A"/>
    <w:rsid w:val="0035430C"/>
    <w:rsid w:val="003547F7"/>
    <w:rsid w:val="0035630D"/>
    <w:rsid w:val="00357AB2"/>
    <w:rsid w:val="00364B6F"/>
    <w:rsid w:val="0037184B"/>
    <w:rsid w:val="00372034"/>
    <w:rsid w:val="003814EC"/>
    <w:rsid w:val="00386749"/>
    <w:rsid w:val="0038797D"/>
    <w:rsid w:val="003C0A6F"/>
    <w:rsid w:val="003D11EB"/>
    <w:rsid w:val="003D51B7"/>
    <w:rsid w:val="003E5CB1"/>
    <w:rsid w:val="003F0658"/>
    <w:rsid w:val="003F12E1"/>
    <w:rsid w:val="003F28CB"/>
    <w:rsid w:val="003F3481"/>
    <w:rsid w:val="00413264"/>
    <w:rsid w:val="00422920"/>
    <w:rsid w:val="004316EB"/>
    <w:rsid w:val="00435AD5"/>
    <w:rsid w:val="00443105"/>
    <w:rsid w:val="004431F8"/>
    <w:rsid w:val="00451F74"/>
    <w:rsid w:val="0045620A"/>
    <w:rsid w:val="004632CB"/>
    <w:rsid w:val="004712FA"/>
    <w:rsid w:val="004721DF"/>
    <w:rsid w:val="00474148"/>
    <w:rsid w:val="00477EA0"/>
    <w:rsid w:val="00480B13"/>
    <w:rsid w:val="00483C0B"/>
    <w:rsid w:val="00490CCF"/>
    <w:rsid w:val="0049137D"/>
    <w:rsid w:val="00494D90"/>
    <w:rsid w:val="00495319"/>
    <w:rsid w:val="004A53D3"/>
    <w:rsid w:val="004A5FCF"/>
    <w:rsid w:val="004A7942"/>
    <w:rsid w:val="004B1B75"/>
    <w:rsid w:val="004B30AB"/>
    <w:rsid w:val="004B3CAE"/>
    <w:rsid w:val="004B645A"/>
    <w:rsid w:val="004C294F"/>
    <w:rsid w:val="004C4845"/>
    <w:rsid w:val="004D58B3"/>
    <w:rsid w:val="004E2990"/>
    <w:rsid w:val="004E2A49"/>
    <w:rsid w:val="004E337E"/>
    <w:rsid w:val="004E5720"/>
    <w:rsid w:val="004E6427"/>
    <w:rsid w:val="004F3E81"/>
    <w:rsid w:val="004F5863"/>
    <w:rsid w:val="00500325"/>
    <w:rsid w:val="00500D59"/>
    <w:rsid w:val="00507D78"/>
    <w:rsid w:val="005124B4"/>
    <w:rsid w:val="005157CB"/>
    <w:rsid w:val="0051597C"/>
    <w:rsid w:val="00516852"/>
    <w:rsid w:val="005168A4"/>
    <w:rsid w:val="005238DD"/>
    <w:rsid w:val="00525FB2"/>
    <w:rsid w:val="00531C94"/>
    <w:rsid w:val="00536EC2"/>
    <w:rsid w:val="005404B4"/>
    <w:rsid w:val="005427D8"/>
    <w:rsid w:val="00543BCC"/>
    <w:rsid w:val="0054467E"/>
    <w:rsid w:val="005459D9"/>
    <w:rsid w:val="00555AE6"/>
    <w:rsid w:val="00557E59"/>
    <w:rsid w:val="00562784"/>
    <w:rsid w:val="00567DB6"/>
    <w:rsid w:val="00573685"/>
    <w:rsid w:val="0058286A"/>
    <w:rsid w:val="00585302"/>
    <w:rsid w:val="00585837"/>
    <w:rsid w:val="00586890"/>
    <w:rsid w:val="0058720A"/>
    <w:rsid w:val="005C5D23"/>
    <w:rsid w:val="005C7623"/>
    <w:rsid w:val="005D7486"/>
    <w:rsid w:val="005E1090"/>
    <w:rsid w:val="005E325F"/>
    <w:rsid w:val="005E78DF"/>
    <w:rsid w:val="005F28A8"/>
    <w:rsid w:val="005F69B7"/>
    <w:rsid w:val="005F6B67"/>
    <w:rsid w:val="006009DE"/>
    <w:rsid w:val="0060599E"/>
    <w:rsid w:val="00622021"/>
    <w:rsid w:val="0062204B"/>
    <w:rsid w:val="006259C0"/>
    <w:rsid w:val="00626E5C"/>
    <w:rsid w:val="00636970"/>
    <w:rsid w:val="00637F5E"/>
    <w:rsid w:val="0064091F"/>
    <w:rsid w:val="00647733"/>
    <w:rsid w:val="0065344B"/>
    <w:rsid w:val="0065490E"/>
    <w:rsid w:val="0066267C"/>
    <w:rsid w:val="00662E64"/>
    <w:rsid w:val="00666FAD"/>
    <w:rsid w:val="006722AA"/>
    <w:rsid w:val="00676FB5"/>
    <w:rsid w:val="006815E4"/>
    <w:rsid w:val="00695A3D"/>
    <w:rsid w:val="006A0C5E"/>
    <w:rsid w:val="006A678A"/>
    <w:rsid w:val="006A7B92"/>
    <w:rsid w:val="006B1DB0"/>
    <w:rsid w:val="006B3C13"/>
    <w:rsid w:val="006B576E"/>
    <w:rsid w:val="006B7F87"/>
    <w:rsid w:val="006C4253"/>
    <w:rsid w:val="006D0AD5"/>
    <w:rsid w:val="006D0CAF"/>
    <w:rsid w:val="006D21AB"/>
    <w:rsid w:val="006D7BE7"/>
    <w:rsid w:val="006F1C13"/>
    <w:rsid w:val="006F2D76"/>
    <w:rsid w:val="006F67AF"/>
    <w:rsid w:val="007178F7"/>
    <w:rsid w:val="007247EC"/>
    <w:rsid w:val="00725A47"/>
    <w:rsid w:val="007409AF"/>
    <w:rsid w:val="0074281D"/>
    <w:rsid w:val="0074487B"/>
    <w:rsid w:val="00746547"/>
    <w:rsid w:val="00747536"/>
    <w:rsid w:val="0075541C"/>
    <w:rsid w:val="00774387"/>
    <w:rsid w:val="0077518B"/>
    <w:rsid w:val="00794BFF"/>
    <w:rsid w:val="007960C5"/>
    <w:rsid w:val="00796533"/>
    <w:rsid w:val="007978C6"/>
    <w:rsid w:val="007A0805"/>
    <w:rsid w:val="007A41BA"/>
    <w:rsid w:val="007A6261"/>
    <w:rsid w:val="007C2758"/>
    <w:rsid w:val="007C2DAF"/>
    <w:rsid w:val="007D3224"/>
    <w:rsid w:val="007D699A"/>
    <w:rsid w:val="007F1D8E"/>
    <w:rsid w:val="008060B3"/>
    <w:rsid w:val="00821E1C"/>
    <w:rsid w:val="0082298A"/>
    <w:rsid w:val="008267C1"/>
    <w:rsid w:val="00827F32"/>
    <w:rsid w:val="00831111"/>
    <w:rsid w:val="00833110"/>
    <w:rsid w:val="008417A4"/>
    <w:rsid w:val="00841FA4"/>
    <w:rsid w:val="008435C3"/>
    <w:rsid w:val="00853710"/>
    <w:rsid w:val="008546C9"/>
    <w:rsid w:val="008557EC"/>
    <w:rsid w:val="00857186"/>
    <w:rsid w:val="00873F9D"/>
    <w:rsid w:val="00877E3F"/>
    <w:rsid w:val="00891109"/>
    <w:rsid w:val="008A185B"/>
    <w:rsid w:val="008A6D83"/>
    <w:rsid w:val="008B7585"/>
    <w:rsid w:val="008B76D1"/>
    <w:rsid w:val="008C4F80"/>
    <w:rsid w:val="008E6E3A"/>
    <w:rsid w:val="008F087E"/>
    <w:rsid w:val="008F29CC"/>
    <w:rsid w:val="00910C6C"/>
    <w:rsid w:val="00920622"/>
    <w:rsid w:val="00925D35"/>
    <w:rsid w:val="0093619A"/>
    <w:rsid w:val="009407B9"/>
    <w:rsid w:val="00945B25"/>
    <w:rsid w:val="00957794"/>
    <w:rsid w:val="00967CA0"/>
    <w:rsid w:val="00975CD2"/>
    <w:rsid w:val="00982D1E"/>
    <w:rsid w:val="00984F3D"/>
    <w:rsid w:val="009915E4"/>
    <w:rsid w:val="00995087"/>
    <w:rsid w:val="00997FC6"/>
    <w:rsid w:val="009A05D5"/>
    <w:rsid w:val="009A14DF"/>
    <w:rsid w:val="009A166E"/>
    <w:rsid w:val="009A1C41"/>
    <w:rsid w:val="009A6F78"/>
    <w:rsid w:val="009A7C3E"/>
    <w:rsid w:val="009A7DDC"/>
    <w:rsid w:val="009B0A16"/>
    <w:rsid w:val="009B2D67"/>
    <w:rsid w:val="009B6380"/>
    <w:rsid w:val="009C609C"/>
    <w:rsid w:val="009D268C"/>
    <w:rsid w:val="009D7F43"/>
    <w:rsid w:val="009E2231"/>
    <w:rsid w:val="009F296E"/>
    <w:rsid w:val="009F341F"/>
    <w:rsid w:val="009F4204"/>
    <w:rsid w:val="00A02A02"/>
    <w:rsid w:val="00A03E64"/>
    <w:rsid w:val="00A047EC"/>
    <w:rsid w:val="00A05734"/>
    <w:rsid w:val="00A227E6"/>
    <w:rsid w:val="00A25CE3"/>
    <w:rsid w:val="00A35A8B"/>
    <w:rsid w:val="00A62BA6"/>
    <w:rsid w:val="00A64003"/>
    <w:rsid w:val="00A76757"/>
    <w:rsid w:val="00A82CC5"/>
    <w:rsid w:val="00A90A75"/>
    <w:rsid w:val="00A94D7D"/>
    <w:rsid w:val="00AB3051"/>
    <w:rsid w:val="00AB54DC"/>
    <w:rsid w:val="00AC1682"/>
    <w:rsid w:val="00AC5CF3"/>
    <w:rsid w:val="00AD022B"/>
    <w:rsid w:val="00AD582A"/>
    <w:rsid w:val="00AE3BC7"/>
    <w:rsid w:val="00AE5849"/>
    <w:rsid w:val="00B00976"/>
    <w:rsid w:val="00B1008C"/>
    <w:rsid w:val="00B11738"/>
    <w:rsid w:val="00B12540"/>
    <w:rsid w:val="00B135B1"/>
    <w:rsid w:val="00B20B66"/>
    <w:rsid w:val="00B229F9"/>
    <w:rsid w:val="00B22A20"/>
    <w:rsid w:val="00B30321"/>
    <w:rsid w:val="00B304B1"/>
    <w:rsid w:val="00B36C96"/>
    <w:rsid w:val="00B37811"/>
    <w:rsid w:val="00B53E0C"/>
    <w:rsid w:val="00B64AF3"/>
    <w:rsid w:val="00B657C3"/>
    <w:rsid w:val="00B80E63"/>
    <w:rsid w:val="00B86A80"/>
    <w:rsid w:val="00B92FB4"/>
    <w:rsid w:val="00B9471E"/>
    <w:rsid w:val="00B97D68"/>
    <w:rsid w:val="00BA0726"/>
    <w:rsid w:val="00BA1C1B"/>
    <w:rsid w:val="00BA595D"/>
    <w:rsid w:val="00BA638F"/>
    <w:rsid w:val="00BB793A"/>
    <w:rsid w:val="00BC2164"/>
    <w:rsid w:val="00BD1C45"/>
    <w:rsid w:val="00BD2518"/>
    <w:rsid w:val="00BD39B3"/>
    <w:rsid w:val="00BD5044"/>
    <w:rsid w:val="00BE2DB7"/>
    <w:rsid w:val="00BE497B"/>
    <w:rsid w:val="00BF2EC0"/>
    <w:rsid w:val="00C051A0"/>
    <w:rsid w:val="00C156B4"/>
    <w:rsid w:val="00C16FCE"/>
    <w:rsid w:val="00C1792C"/>
    <w:rsid w:val="00C31ECD"/>
    <w:rsid w:val="00C32CBD"/>
    <w:rsid w:val="00C422B3"/>
    <w:rsid w:val="00C516D9"/>
    <w:rsid w:val="00C55338"/>
    <w:rsid w:val="00C56D09"/>
    <w:rsid w:val="00C63C1B"/>
    <w:rsid w:val="00C71D41"/>
    <w:rsid w:val="00C746AD"/>
    <w:rsid w:val="00C75918"/>
    <w:rsid w:val="00C83556"/>
    <w:rsid w:val="00C83F23"/>
    <w:rsid w:val="00C84304"/>
    <w:rsid w:val="00C8617A"/>
    <w:rsid w:val="00C86759"/>
    <w:rsid w:val="00C9123D"/>
    <w:rsid w:val="00C9338C"/>
    <w:rsid w:val="00C95416"/>
    <w:rsid w:val="00CA1516"/>
    <w:rsid w:val="00CC7078"/>
    <w:rsid w:val="00CC7F90"/>
    <w:rsid w:val="00CD0E9E"/>
    <w:rsid w:val="00CD37C3"/>
    <w:rsid w:val="00CD64F2"/>
    <w:rsid w:val="00CD7E65"/>
    <w:rsid w:val="00CE1AB3"/>
    <w:rsid w:val="00CE3E31"/>
    <w:rsid w:val="00CF6228"/>
    <w:rsid w:val="00CF770A"/>
    <w:rsid w:val="00D01232"/>
    <w:rsid w:val="00D0357C"/>
    <w:rsid w:val="00D169F0"/>
    <w:rsid w:val="00D210D2"/>
    <w:rsid w:val="00D25266"/>
    <w:rsid w:val="00D27364"/>
    <w:rsid w:val="00D37CBF"/>
    <w:rsid w:val="00D51D02"/>
    <w:rsid w:val="00D548C3"/>
    <w:rsid w:val="00D704C4"/>
    <w:rsid w:val="00D73186"/>
    <w:rsid w:val="00D869AC"/>
    <w:rsid w:val="00D928EE"/>
    <w:rsid w:val="00D939DF"/>
    <w:rsid w:val="00D96230"/>
    <w:rsid w:val="00D97626"/>
    <w:rsid w:val="00DA5D23"/>
    <w:rsid w:val="00DC194E"/>
    <w:rsid w:val="00DE0A69"/>
    <w:rsid w:val="00DE20F4"/>
    <w:rsid w:val="00DF642D"/>
    <w:rsid w:val="00DF7267"/>
    <w:rsid w:val="00DF7406"/>
    <w:rsid w:val="00E0327D"/>
    <w:rsid w:val="00E03DDD"/>
    <w:rsid w:val="00E10495"/>
    <w:rsid w:val="00E149FE"/>
    <w:rsid w:val="00E16565"/>
    <w:rsid w:val="00E218A9"/>
    <w:rsid w:val="00E52070"/>
    <w:rsid w:val="00E62834"/>
    <w:rsid w:val="00E63A6A"/>
    <w:rsid w:val="00E66C61"/>
    <w:rsid w:val="00E70451"/>
    <w:rsid w:val="00E767FB"/>
    <w:rsid w:val="00E9106F"/>
    <w:rsid w:val="00E96C86"/>
    <w:rsid w:val="00EA1835"/>
    <w:rsid w:val="00EA3B96"/>
    <w:rsid w:val="00EA4BD0"/>
    <w:rsid w:val="00EA5202"/>
    <w:rsid w:val="00EA6864"/>
    <w:rsid w:val="00EB19B0"/>
    <w:rsid w:val="00EC1621"/>
    <w:rsid w:val="00EC3883"/>
    <w:rsid w:val="00EC46AF"/>
    <w:rsid w:val="00EC4C8A"/>
    <w:rsid w:val="00EC71B5"/>
    <w:rsid w:val="00ED0BB1"/>
    <w:rsid w:val="00ED1AC0"/>
    <w:rsid w:val="00ED2C1D"/>
    <w:rsid w:val="00ED2D7A"/>
    <w:rsid w:val="00ED57F3"/>
    <w:rsid w:val="00ED7D38"/>
    <w:rsid w:val="00EE2227"/>
    <w:rsid w:val="00F035D9"/>
    <w:rsid w:val="00F165BC"/>
    <w:rsid w:val="00F334D5"/>
    <w:rsid w:val="00F40AD9"/>
    <w:rsid w:val="00F45B1C"/>
    <w:rsid w:val="00F51548"/>
    <w:rsid w:val="00F5156C"/>
    <w:rsid w:val="00F55CDD"/>
    <w:rsid w:val="00F5611D"/>
    <w:rsid w:val="00F60084"/>
    <w:rsid w:val="00F653E1"/>
    <w:rsid w:val="00F67E1A"/>
    <w:rsid w:val="00F70477"/>
    <w:rsid w:val="00F750F2"/>
    <w:rsid w:val="00F81524"/>
    <w:rsid w:val="00F81F5F"/>
    <w:rsid w:val="00F83C21"/>
    <w:rsid w:val="00F844E1"/>
    <w:rsid w:val="00F87DE4"/>
    <w:rsid w:val="00F92FBE"/>
    <w:rsid w:val="00F9620C"/>
    <w:rsid w:val="00F96AD0"/>
    <w:rsid w:val="00FA67BE"/>
    <w:rsid w:val="00FB4011"/>
    <w:rsid w:val="00FB5EFC"/>
    <w:rsid w:val="00FC02FB"/>
    <w:rsid w:val="00FC1A4F"/>
    <w:rsid w:val="00FD4426"/>
    <w:rsid w:val="00FD585D"/>
    <w:rsid w:val="00FD7C37"/>
    <w:rsid w:val="00FE0A57"/>
    <w:rsid w:val="00FF42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824B2"/>
  <w15:chartTrackingRefBased/>
  <w15:docId w15:val="{C671E18F-C75D-414E-B0FD-DD880E40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basedOn w:val="Normal"/>
    <w:next w:val="Normal"/>
    <w:qFormat/>
    <w:pPr>
      <w:keepNext/>
      <w:outlineLvl w:val="0"/>
    </w:pPr>
    <w:rPr>
      <w:rFonts w:ascii="Arial" w:hAnsi="Arial"/>
      <w:b/>
      <w:sz w:val="28"/>
      <w:szCs w:val="20"/>
    </w:rPr>
  </w:style>
  <w:style w:type="paragraph" w:styleId="Rubrik2">
    <w:name w:val="heading 2"/>
    <w:basedOn w:val="Normal"/>
    <w:next w:val="Normal"/>
    <w:qFormat/>
    <w:pPr>
      <w:keepNext/>
      <w:outlineLvl w:val="1"/>
    </w:pPr>
    <w:rPr>
      <w:b/>
      <w:bCs/>
    </w:rPr>
  </w:style>
  <w:style w:type="paragraph" w:styleId="Rubrik3">
    <w:name w:val="heading 3"/>
    <w:basedOn w:val="Normal"/>
    <w:next w:val="Normal"/>
    <w:link w:val="Rubrik3Char"/>
    <w:semiHidden/>
    <w:unhideWhenUsed/>
    <w:qFormat/>
    <w:rsid w:val="002A1CD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rPr>
      <w:sz w:val="20"/>
      <w:szCs w:val="20"/>
    </w:rPr>
  </w:style>
  <w:style w:type="character" w:styleId="Sidnummer">
    <w:name w:val="page number"/>
    <w:basedOn w:val="Standardstycketeckensnitt"/>
  </w:style>
  <w:style w:type="paragraph" w:styleId="Sidfot">
    <w:name w:val="footer"/>
    <w:basedOn w:val="Normal"/>
    <w:link w:val="SidfotChar"/>
    <w:uiPriority w:val="99"/>
    <w:pPr>
      <w:tabs>
        <w:tab w:val="center" w:pos="4536"/>
        <w:tab w:val="right" w:pos="9072"/>
      </w:tabs>
    </w:pPr>
  </w:style>
  <w:style w:type="paragraph" w:styleId="Brdtextmedindrag">
    <w:name w:val="Body Text Indent"/>
    <w:basedOn w:val="Normal"/>
    <w:pPr>
      <w:tabs>
        <w:tab w:val="left" w:pos="1620"/>
      </w:tabs>
      <w:ind w:left="1620"/>
    </w:pPr>
  </w:style>
  <w:style w:type="character" w:customStyle="1" w:styleId="SidfotChar">
    <w:name w:val="Sidfot Char"/>
    <w:basedOn w:val="Standardstycketeckensnitt"/>
    <w:link w:val="Sidfot"/>
    <w:uiPriority w:val="99"/>
    <w:rsid w:val="00A62BA6"/>
    <w:rPr>
      <w:sz w:val="24"/>
      <w:szCs w:val="24"/>
    </w:rPr>
  </w:style>
  <w:style w:type="character" w:styleId="Stark">
    <w:name w:val="Strong"/>
    <w:basedOn w:val="Standardstycketeckensnitt"/>
    <w:uiPriority w:val="22"/>
    <w:qFormat/>
    <w:rsid w:val="002707F2"/>
    <w:rPr>
      <w:b/>
      <w:bCs/>
    </w:rPr>
  </w:style>
  <w:style w:type="character" w:styleId="Hyperlnk">
    <w:name w:val="Hyperlink"/>
    <w:basedOn w:val="Standardstycketeckensnitt"/>
    <w:rsid w:val="0001752F"/>
    <w:rPr>
      <w:color w:val="0563C1" w:themeColor="hyperlink"/>
      <w:u w:val="single"/>
    </w:rPr>
  </w:style>
  <w:style w:type="paragraph" w:styleId="Liststycke">
    <w:name w:val="List Paragraph"/>
    <w:basedOn w:val="Normal"/>
    <w:uiPriority w:val="34"/>
    <w:qFormat/>
    <w:rsid w:val="00CD7E65"/>
    <w:pPr>
      <w:ind w:left="720"/>
      <w:contextualSpacing/>
    </w:pPr>
  </w:style>
  <w:style w:type="character" w:styleId="Kommentarsreferens">
    <w:name w:val="annotation reference"/>
    <w:basedOn w:val="Standardstycketeckensnitt"/>
    <w:rsid w:val="0045620A"/>
    <w:rPr>
      <w:sz w:val="16"/>
      <w:szCs w:val="16"/>
    </w:rPr>
  </w:style>
  <w:style w:type="paragraph" w:styleId="Kommentarer">
    <w:name w:val="annotation text"/>
    <w:basedOn w:val="Normal"/>
    <w:link w:val="KommentarerChar"/>
    <w:rsid w:val="0045620A"/>
    <w:rPr>
      <w:sz w:val="20"/>
      <w:szCs w:val="20"/>
    </w:rPr>
  </w:style>
  <w:style w:type="character" w:customStyle="1" w:styleId="KommentarerChar">
    <w:name w:val="Kommentarer Char"/>
    <w:basedOn w:val="Standardstycketeckensnitt"/>
    <w:link w:val="Kommentarer"/>
    <w:rsid w:val="0045620A"/>
  </w:style>
  <w:style w:type="paragraph" w:styleId="Kommentarsmne">
    <w:name w:val="annotation subject"/>
    <w:basedOn w:val="Kommentarer"/>
    <w:next w:val="Kommentarer"/>
    <w:link w:val="KommentarsmneChar"/>
    <w:semiHidden/>
    <w:unhideWhenUsed/>
    <w:rsid w:val="0045620A"/>
    <w:rPr>
      <w:b/>
      <w:bCs/>
    </w:rPr>
  </w:style>
  <w:style w:type="character" w:customStyle="1" w:styleId="KommentarsmneChar">
    <w:name w:val="Kommentarsämne Char"/>
    <w:basedOn w:val="KommentarerChar"/>
    <w:link w:val="Kommentarsmne"/>
    <w:semiHidden/>
    <w:rsid w:val="0045620A"/>
    <w:rPr>
      <w:b/>
      <w:bCs/>
    </w:rPr>
  </w:style>
  <w:style w:type="paragraph" w:styleId="Normalwebb">
    <w:name w:val="Normal (Web)"/>
    <w:basedOn w:val="Normal"/>
    <w:uiPriority w:val="99"/>
    <w:unhideWhenUsed/>
    <w:rsid w:val="00474148"/>
    <w:pPr>
      <w:spacing w:before="100" w:beforeAutospacing="1" w:after="100" w:afterAutospacing="1"/>
    </w:pPr>
  </w:style>
  <w:style w:type="character" w:customStyle="1" w:styleId="apple-converted-space">
    <w:name w:val="apple-converted-space"/>
    <w:basedOn w:val="Standardstycketeckensnitt"/>
    <w:rsid w:val="00386749"/>
  </w:style>
  <w:style w:type="paragraph" w:customStyle="1" w:styleId="SoSFaktarutatext">
    <w:name w:val="SoS_Faktaruta text"/>
    <w:basedOn w:val="Normal"/>
    <w:rsid w:val="002A1CD8"/>
    <w:pPr>
      <w:spacing w:line="264" w:lineRule="atLeast"/>
    </w:pPr>
    <w:rPr>
      <w:rFonts w:eastAsiaTheme="minorHAnsi"/>
      <w:color w:val="000000"/>
      <w:sz w:val="22"/>
      <w:szCs w:val="22"/>
    </w:rPr>
  </w:style>
  <w:style w:type="paragraph" w:customStyle="1" w:styleId="SoSBrdtext">
    <w:name w:val="SoS_Brödtext"/>
    <w:basedOn w:val="Normal"/>
    <w:next w:val="Normal"/>
    <w:uiPriority w:val="1"/>
    <w:qFormat/>
    <w:rsid w:val="002A1CD8"/>
    <w:pPr>
      <w:spacing w:line="276" w:lineRule="atLeast"/>
    </w:pPr>
    <w:rPr>
      <w:color w:val="000000" w:themeColor="text1"/>
      <w:sz w:val="23"/>
      <w:szCs w:val="20"/>
    </w:rPr>
  </w:style>
  <w:style w:type="paragraph" w:customStyle="1" w:styleId="SoSRubrik3">
    <w:name w:val="SoS_Rubrik 3"/>
    <w:basedOn w:val="Rubrik3"/>
    <w:next w:val="SoSBrdtext"/>
    <w:rsid w:val="002A1CD8"/>
    <w:pPr>
      <w:keepLines w:val="0"/>
      <w:suppressAutoHyphens/>
      <w:spacing w:before="160" w:after="80" w:line="336" w:lineRule="atLeast"/>
    </w:pPr>
    <w:rPr>
      <w:rFonts w:ascii="Times New Roman" w:eastAsia="Times New Roman" w:hAnsi="Times New Roman" w:cs="Times New Roman"/>
      <w:b/>
      <w:i/>
      <w:color w:val="000000" w:themeColor="text1"/>
      <w:szCs w:val="20"/>
    </w:rPr>
  </w:style>
  <w:style w:type="character" w:customStyle="1" w:styleId="Rubrik3Char">
    <w:name w:val="Rubrik 3 Char"/>
    <w:basedOn w:val="Standardstycketeckensnitt"/>
    <w:link w:val="Rubrik3"/>
    <w:semiHidden/>
    <w:rsid w:val="002A1CD8"/>
    <w:rPr>
      <w:rFonts w:asciiTheme="majorHAnsi" w:eastAsiaTheme="majorEastAsia" w:hAnsiTheme="majorHAnsi" w:cstheme="majorBidi"/>
      <w:color w:val="1F4D78" w:themeColor="accent1" w:themeShade="7F"/>
      <w:sz w:val="24"/>
      <w:szCs w:val="24"/>
    </w:rPr>
  </w:style>
  <w:style w:type="character" w:customStyle="1" w:styleId="SoSBrdtextindragfrstaradenChar">
    <w:name w:val="SoS_Brödtext indrag första raden Char"/>
    <w:basedOn w:val="Standardstycketeckensnitt"/>
    <w:link w:val="SoSBrdtextindragfrstaraden"/>
    <w:uiPriority w:val="1"/>
    <w:locked/>
    <w:rsid w:val="0000662F"/>
    <w:rPr>
      <w:color w:val="000000" w:themeColor="text1"/>
      <w:sz w:val="23"/>
    </w:rPr>
  </w:style>
  <w:style w:type="paragraph" w:customStyle="1" w:styleId="SoSBrdtextindragfrstaraden">
    <w:name w:val="SoS_Brödtext indrag första raden"/>
    <w:basedOn w:val="Normal"/>
    <w:link w:val="SoSBrdtextindragfrstaradenChar"/>
    <w:uiPriority w:val="1"/>
    <w:qFormat/>
    <w:rsid w:val="0000662F"/>
    <w:pPr>
      <w:spacing w:line="276" w:lineRule="atLeast"/>
      <w:ind w:firstLine="224"/>
    </w:pPr>
    <w:rPr>
      <w:color w:val="000000" w:themeColor="text1"/>
      <w:sz w:val="23"/>
      <w:szCs w:val="20"/>
    </w:rPr>
  </w:style>
  <w:style w:type="paragraph" w:customStyle="1" w:styleId="SoSRubrik5">
    <w:name w:val="SoS_Rubrik 5"/>
    <w:basedOn w:val="Normal"/>
    <w:next w:val="SoSBrdtext"/>
    <w:rsid w:val="00477EA0"/>
    <w:pPr>
      <w:spacing w:before="120" w:line="264" w:lineRule="atLeast"/>
    </w:pPr>
    <w:rPr>
      <w:i/>
      <w:color w:val="000000" w:themeColor="text1"/>
      <w:szCs w:val="20"/>
    </w:rPr>
  </w:style>
  <w:style w:type="paragraph" w:styleId="Ballongtext">
    <w:name w:val="Balloon Text"/>
    <w:basedOn w:val="Normal"/>
    <w:link w:val="BallongtextChar"/>
    <w:semiHidden/>
    <w:unhideWhenUsed/>
    <w:rsid w:val="00A03E64"/>
    <w:rPr>
      <w:rFonts w:ascii="Segoe UI" w:hAnsi="Segoe UI" w:cs="Segoe UI"/>
      <w:sz w:val="18"/>
      <w:szCs w:val="18"/>
    </w:rPr>
  </w:style>
  <w:style w:type="character" w:customStyle="1" w:styleId="BallongtextChar">
    <w:name w:val="Ballongtext Char"/>
    <w:basedOn w:val="Standardstycketeckensnitt"/>
    <w:link w:val="Ballongtext"/>
    <w:semiHidden/>
    <w:rsid w:val="00A03E64"/>
    <w:rPr>
      <w:rFonts w:ascii="Segoe UI" w:hAnsi="Segoe UI" w:cs="Segoe UI"/>
      <w:sz w:val="18"/>
      <w:szCs w:val="18"/>
    </w:rPr>
  </w:style>
  <w:style w:type="paragraph" w:styleId="Revision">
    <w:name w:val="Revision"/>
    <w:hidden/>
    <w:uiPriority w:val="99"/>
    <w:semiHidden/>
    <w:rsid w:val="00ED2D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2169">
      <w:bodyDiv w:val="1"/>
      <w:marLeft w:val="0"/>
      <w:marRight w:val="0"/>
      <w:marTop w:val="0"/>
      <w:marBottom w:val="0"/>
      <w:divBdr>
        <w:top w:val="none" w:sz="0" w:space="0" w:color="auto"/>
        <w:left w:val="none" w:sz="0" w:space="0" w:color="auto"/>
        <w:bottom w:val="none" w:sz="0" w:space="0" w:color="auto"/>
        <w:right w:val="none" w:sz="0" w:space="0" w:color="auto"/>
      </w:divBdr>
    </w:div>
    <w:div w:id="92554363">
      <w:bodyDiv w:val="1"/>
      <w:marLeft w:val="0"/>
      <w:marRight w:val="0"/>
      <w:marTop w:val="0"/>
      <w:marBottom w:val="0"/>
      <w:divBdr>
        <w:top w:val="none" w:sz="0" w:space="0" w:color="auto"/>
        <w:left w:val="none" w:sz="0" w:space="0" w:color="auto"/>
        <w:bottom w:val="none" w:sz="0" w:space="0" w:color="auto"/>
        <w:right w:val="none" w:sz="0" w:space="0" w:color="auto"/>
      </w:divBdr>
      <w:divsChild>
        <w:div w:id="600576435">
          <w:marLeft w:val="0"/>
          <w:marRight w:val="0"/>
          <w:marTop w:val="0"/>
          <w:marBottom w:val="0"/>
          <w:divBdr>
            <w:top w:val="none" w:sz="0" w:space="0" w:color="auto"/>
            <w:left w:val="none" w:sz="0" w:space="0" w:color="auto"/>
            <w:bottom w:val="none" w:sz="0" w:space="0" w:color="auto"/>
            <w:right w:val="none" w:sz="0" w:space="0" w:color="auto"/>
          </w:divBdr>
          <w:divsChild>
            <w:div w:id="1636791845">
              <w:marLeft w:val="0"/>
              <w:marRight w:val="0"/>
              <w:marTop w:val="0"/>
              <w:marBottom w:val="0"/>
              <w:divBdr>
                <w:top w:val="none" w:sz="0" w:space="0" w:color="auto"/>
                <w:left w:val="none" w:sz="0" w:space="0" w:color="auto"/>
                <w:bottom w:val="none" w:sz="0" w:space="0" w:color="auto"/>
                <w:right w:val="none" w:sz="0" w:space="0" w:color="auto"/>
              </w:divBdr>
              <w:divsChild>
                <w:div w:id="1325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2163">
      <w:bodyDiv w:val="1"/>
      <w:marLeft w:val="0"/>
      <w:marRight w:val="0"/>
      <w:marTop w:val="0"/>
      <w:marBottom w:val="0"/>
      <w:divBdr>
        <w:top w:val="none" w:sz="0" w:space="0" w:color="auto"/>
        <w:left w:val="none" w:sz="0" w:space="0" w:color="auto"/>
        <w:bottom w:val="none" w:sz="0" w:space="0" w:color="auto"/>
        <w:right w:val="none" w:sz="0" w:space="0" w:color="auto"/>
      </w:divBdr>
    </w:div>
    <w:div w:id="271283619">
      <w:bodyDiv w:val="1"/>
      <w:marLeft w:val="0"/>
      <w:marRight w:val="0"/>
      <w:marTop w:val="0"/>
      <w:marBottom w:val="0"/>
      <w:divBdr>
        <w:top w:val="none" w:sz="0" w:space="0" w:color="auto"/>
        <w:left w:val="none" w:sz="0" w:space="0" w:color="auto"/>
        <w:bottom w:val="none" w:sz="0" w:space="0" w:color="auto"/>
        <w:right w:val="none" w:sz="0" w:space="0" w:color="auto"/>
      </w:divBdr>
      <w:divsChild>
        <w:div w:id="1980260759">
          <w:marLeft w:val="0"/>
          <w:marRight w:val="0"/>
          <w:marTop w:val="0"/>
          <w:marBottom w:val="0"/>
          <w:divBdr>
            <w:top w:val="none" w:sz="0" w:space="0" w:color="auto"/>
            <w:left w:val="none" w:sz="0" w:space="0" w:color="auto"/>
            <w:bottom w:val="none" w:sz="0" w:space="0" w:color="auto"/>
            <w:right w:val="none" w:sz="0" w:space="0" w:color="auto"/>
          </w:divBdr>
          <w:divsChild>
            <w:div w:id="1128087006">
              <w:marLeft w:val="0"/>
              <w:marRight w:val="0"/>
              <w:marTop w:val="0"/>
              <w:marBottom w:val="0"/>
              <w:divBdr>
                <w:top w:val="none" w:sz="0" w:space="0" w:color="auto"/>
                <w:left w:val="none" w:sz="0" w:space="0" w:color="auto"/>
                <w:bottom w:val="none" w:sz="0" w:space="0" w:color="auto"/>
                <w:right w:val="none" w:sz="0" w:space="0" w:color="auto"/>
              </w:divBdr>
              <w:divsChild>
                <w:div w:id="20459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2403">
      <w:bodyDiv w:val="1"/>
      <w:marLeft w:val="0"/>
      <w:marRight w:val="0"/>
      <w:marTop w:val="0"/>
      <w:marBottom w:val="0"/>
      <w:divBdr>
        <w:top w:val="none" w:sz="0" w:space="0" w:color="auto"/>
        <w:left w:val="none" w:sz="0" w:space="0" w:color="auto"/>
        <w:bottom w:val="none" w:sz="0" w:space="0" w:color="auto"/>
        <w:right w:val="none" w:sz="0" w:space="0" w:color="auto"/>
      </w:divBdr>
      <w:divsChild>
        <w:div w:id="586504709">
          <w:marLeft w:val="0"/>
          <w:marRight w:val="0"/>
          <w:marTop w:val="0"/>
          <w:marBottom w:val="0"/>
          <w:divBdr>
            <w:top w:val="none" w:sz="0" w:space="0" w:color="auto"/>
            <w:left w:val="none" w:sz="0" w:space="0" w:color="auto"/>
            <w:bottom w:val="none" w:sz="0" w:space="0" w:color="auto"/>
            <w:right w:val="none" w:sz="0" w:space="0" w:color="auto"/>
          </w:divBdr>
          <w:divsChild>
            <w:div w:id="451675267">
              <w:marLeft w:val="0"/>
              <w:marRight w:val="0"/>
              <w:marTop w:val="0"/>
              <w:marBottom w:val="0"/>
              <w:divBdr>
                <w:top w:val="none" w:sz="0" w:space="0" w:color="auto"/>
                <w:left w:val="none" w:sz="0" w:space="0" w:color="auto"/>
                <w:bottom w:val="none" w:sz="0" w:space="0" w:color="auto"/>
                <w:right w:val="none" w:sz="0" w:space="0" w:color="auto"/>
              </w:divBdr>
              <w:divsChild>
                <w:div w:id="1968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4398">
      <w:bodyDiv w:val="1"/>
      <w:marLeft w:val="0"/>
      <w:marRight w:val="0"/>
      <w:marTop w:val="0"/>
      <w:marBottom w:val="0"/>
      <w:divBdr>
        <w:top w:val="none" w:sz="0" w:space="0" w:color="auto"/>
        <w:left w:val="none" w:sz="0" w:space="0" w:color="auto"/>
        <w:bottom w:val="none" w:sz="0" w:space="0" w:color="auto"/>
        <w:right w:val="none" w:sz="0" w:space="0" w:color="auto"/>
      </w:divBdr>
    </w:div>
    <w:div w:id="533274021">
      <w:bodyDiv w:val="1"/>
      <w:marLeft w:val="0"/>
      <w:marRight w:val="0"/>
      <w:marTop w:val="0"/>
      <w:marBottom w:val="0"/>
      <w:divBdr>
        <w:top w:val="none" w:sz="0" w:space="0" w:color="auto"/>
        <w:left w:val="none" w:sz="0" w:space="0" w:color="auto"/>
        <w:bottom w:val="none" w:sz="0" w:space="0" w:color="auto"/>
        <w:right w:val="none" w:sz="0" w:space="0" w:color="auto"/>
      </w:divBdr>
    </w:div>
    <w:div w:id="695039616">
      <w:bodyDiv w:val="1"/>
      <w:marLeft w:val="0"/>
      <w:marRight w:val="0"/>
      <w:marTop w:val="0"/>
      <w:marBottom w:val="0"/>
      <w:divBdr>
        <w:top w:val="none" w:sz="0" w:space="0" w:color="auto"/>
        <w:left w:val="none" w:sz="0" w:space="0" w:color="auto"/>
        <w:bottom w:val="none" w:sz="0" w:space="0" w:color="auto"/>
        <w:right w:val="none" w:sz="0" w:space="0" w:color="auto"/>
      </w:divBdr>
    </w:div>
    <w:div w:id="815299029">
      <w:bodyDiv w:val="1"/>
      <w:marLeft w:val="0"/>
      <w:marRight w:val="0"/>
      <w:marTop w:val="0"/>
      <w:marBottom w:val="0"/>
      <w:divBdr>
        <w:top w:val="none" w:sz="0" w:space="0" w:color="auto"/>
        <w:left w:val="none" w:sz="0" w:space="0" w:color="auto"/>
        <w:bottom w:val="none" w:sz="0" w:space="0" w:color="auto"/>
        <w:right w:val="none" w:sz="0" w:space="0" w:color="auto"/>
      </w:divBdr>
    </w:div>
    <w:div w:id="815953633">
      <w:bodyDiv w:val="1"/>
      <w:marLeft w:val="0"/>
      <w:marRight w:val="0"/>
      <w:marTop w:val="0"/>
      <w:marBottom w:val="0"/>
      <w:divBdr>
        <w:top w:val="none" w:sz="0" w:space="0" w:color="auto"/>
        <w:left w:val="none" w:sz="0" w:space="0" w:color="auto"/>
        <w:bottom w:val="none" w:sz="0" w:space="0" w:color="auto"/>
        <w:right w:val="none" w:sz="0" w:space="0" w:color="auto"/>
      </w:divBdr>
    </w:div>
    <w:div w:id="1135754912">
      <w:bodyDiv w:val="1"/>
      <w:marLeft w:val="0"/>
      <w:marRight w:val="0"/>
      <w:marTop w:val="0"/>
      <w:marBottom w:val="0"/>
      <w:divBdr>
        <w:top w:val="none" w:sz="0" w:space="0" w:color="auto"/>
        <w:left w:val="none" w:sz="0" w:space="0" w:color="auto"/>
        <w:bottom w:val="none" w:sz="0" w:space="0" w:color="auto"/>
        <w:right w:val="none" w:sz="0" w:space="0" w:color="auto"/>
      </w:divBdr>
    </w:div>
    <w:div w:id="1152671625">
      <w:bodyDiv w:val="1"/>
      <w:marLeft w:val="0"/>
      <w:marRight w:val="0"/>
      <w:marTop w:val="0"/>
      <w:marBottom w:val="0"/>
      <w:divBdr>
        <w:top w:val="none" w:sz="0" w:space="0" w:color="auto"/>
        <w:left w:val="none" w:sz="0" w:space="0" w:color="auto"/>
        <w:bottom w:val="none" w:sz="0" w:space="0" w:color="auto"/>
        <w:right w:val="none" w:sz="0" w:space="0" w:color="auto"/>
      </w:divBdr>
    </w:div>
    <w:div w:id="1176576626">
      <w:bodyDiv w:val="1"/>
      <w:marLeft w:val="0"/>
      <w:marRight w:val="0"/>
      <w:marTop w:val="0"/>
      <w:marBottom w:val="0"/>
      <w:divBdr>
        <w:top w:val="none" w:sz="0" w:space="0" w:color="auto"/>
        <w:left w:val="none" w:sz="0" w:space="0" w:color="auto"/>
        <w:bottom w:val="none" w:sz="0" w:space="0" w:color="auto"/>
        <w:right w:val="none" w:sz="0" w:space="0" w:color="auto"/>
      </w:divBdr>
    </w:div>
    <w:div w:id="1201017349">
      <w:bodyDiv w:val="1"/>
      <w:marLeft w:val="0"/>
      <w:marRight w:val="0"/>
      <w:marTop w:val="0"/>
      <w:marBottom w:val="0"/>
      <w:divBdr>
        <w:top w:val="none" w:sz="0" w:space="0" w:color="auto"/>
        <w:left w:val="none" w:sz="0" w:space="0" w:color="auto"/>
        <w:bottom w:val="none" w:sz="0" w:space="0" w:color="auto"/>
        <w:right w:val="none" w:sz="0" w:space="0" w:color="auto"/>
      </w:divBdr>
    </w:div>
    <w:div w:id="1259175711">
      <w:bodyDiv w:val="1"/>
      <w:marLeft w:val="0"/>
      <w:marRight w:val="0"/>
      <w:marTop w:val="0"/>
      <w:marBottom w:val="0"/>
      <w:divBdr>
        <w:top w:val="none" w:sz="0" w:space="0" w:color="auto"/>
        <w:left w:val="none" w:sz="0" w:space="0" w:color="auto"/>
        <w:bottom w:val="none" w:sz="0" w:space="0" w:color="auto"/>
        <w:right w:val="none" w:sz="0" w:space="0" w:color="auto"/>
      </w:divBdr>
    </w:div>
    <w:div w:id="1400253257">
      <w:bodyDiv w:val="1"/>
      <w:marLeft w:val="0"/>
      <w:marRight w:val="0"/>
      <w:marTop w:val="0"/>
      <w:marBottom w:val="0"/>
      <w:divBdr>
        <w:top w:val="none" w:sz="0" w:space="0" w:color="auto"/>
        <w:left w:val="none" w:sz="0" w:space="0" w:color="auto"/>
        <w:bottom w:val="none" w:sz="0" w:space="0" w:color="auto"/>
        <w:right w:val="none" w:sz="0" w:space="0" w:color="auto"/>
      </w:divBdr>
      <w:divsChild>
        <w:div w:id="458650921">
          <w:marLeft w:val="0"/>
          <w:marRight w:val="0"/>
          <w:marTop w:val="0"/>
          <w:marBottom w:val="0"/>
          <w:divBdr>
            <w:top w:val="none" w:sz="0" w:space="0" w:color="auto"/>
            <w:left w:val="none" w:sz="0" w:space="0" w:color="auto"/>
            <w:bottom w:val="none" w:sz="0" w:space="0" w:color="auto"/>
            <w:right w:val="none" w:sz="0" w:space="0" w:color="auto"/>
          </w:divBdr>
          <w:divsChild>
            <w:div w:id="798298994">
              <w:marLeft w:val="0"/>
              <w:marRight w:val="0"/>
              <w:marTop w:val="0"/>
              <w:marBottom w:val="0"/>
              <w:divBdr>
                <w:top w:val="none" w:sz="0" w:space="0" w:color="auto"/>
                <w:left w:val="none" w:sz="0" w:space="0" w:color="auto"/>
                <w:bottom w:val="none" w:sz="0" w:space="0" w:color="auto"/>
                <w:right w:val="none" w:sz="0" w:space="0" w:color="auto"/>
              </w:divBdr>
              <w:divsChild>
                <w:div w:id="4876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745422">
      <w:bodyDiv w:val="1"/>
      <w:marLeft w:val="0"/>
      <w:marRight w:val="0"/>
      <w:marTop w:val="0"/>
      <w:marBottom w:val="0"/>
      <w:divBdr>
        <w:top w:val="none" w:sz="0" w:space="0" w:color="auto"/>
        <w:left w:val="none" w:sz="0" w:space="0" w:color="auto"/>
        <w:bottom w:val="none" w:sz="0" w:space="0" w:color="auto"/>
        <w:right w:val="none" w:sz="0" w:space="0" w:color="auto"/>
      </w:divBdr>
      <w:divsChild>
        <w:div w:id="1179079141">
          <w:marLeft w:val="0"/>
          <w:marRight w:val="0"/>
          <w:marTop w:val="0"/>
          <w:marBottom w:val="0"/>
          <w:divBdr>
            <w:top w:val="none" w:sz="0" w:space="0" w:color="auto"/>
            <w:left w:val="none" w:sz="0" w:space="0" w:color="auto"/>
            <w:bottom w:val="none" w:sz="0" w:space="0" w:color="auto"/>
            <w:right w:val="none" w:sz="0" w:space="0" w:color="auto"/>
          </w:divBdr>
          <w:divsChild>
            <w:div w:id="2076391056">
              <w:marLeft w:val="0"/>
              <w:marRight w:val="0"/>
              <w:marTop w:val="0"/>
              <w:marBottom w:val="0"/>
              <w:divBdr>
                <w:top w:val="none" w:sz="0" w:space="0" w:color="auto"/>
                <w:left w:val="none" w:sz="0" w:space="0" w:color="auto"/>
                <w:bottom w:val="none" w:sz="0" w:space="0" w:color="auto"/>
                <w:right w:val="none" w:sz="0" w:space="0" w:color="auto"/>
              </w:divBdr>
              <w:divsChild>
                <w:div w:id="308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240143">
      <w:bodyDiv w:val="1"/>
      <w:marLeft w:val="0"/>
      <w:marRight w:val="0"/>
      <w:marTop w:val="0"/>
      <w:marBottom w:val="0"/>
      <w:divBdr>
        <w:top w:val="none" w:sz="0" w:space="0" w:color="auto"/>
        <w:left w:val="none" w:sz="0" w:space="0" w:color="auto"/>
        <w:bottom w:val="none" w:sz="0" w:space="0" w:color="auto"/>
        <w:right w:val="none" w:sz="0" w:space="0" w:color="auto"/>
      </w:divBdr>
    </w:div>
    <w:div w:id="1646661137">
      <w:bodyDiv w:val="1"/>
      <w:marLeft w:val="0"/>
      <w:marRight w:val="0"/>
      <w:marTop w:val="0"/>
      <w:marBottom w:val="0"/>
      <w:divBdr>
        <w:top w:val="none" w:sz="0" w:space="0" w:color="auto"/>
        <w:left w:val="none" w:sz="0" w:space="0" w:color="auto"/>
        <w:bottom w:val="none" w:sz="0" w:space="0" w:color="auto"/>
        <w:right w:val="none" w:sz="0" w:space="0" w:color="auto"/>
      </w:divBdr>
    </w:div>
    <w:div w:id="1759600280">
      <w:bodyDiv w:val="1"/>
      <w:marLeft w:val="0"/>
      <w:marRight w:val="0"/>
      <w:marTop w:val="0"/>
      <w:marBottom w:val="0"/>
      <w:divBdr>
        <w:top w:val="none" w:sz="0" w:space="0" w:color="auto"/>
        <w:left w:val="none" w:sz="0" w:space="0" w:color="auto"/>
        <w:bottom w:val="none" w:sz="0" w:space="0" w:color="auto"/>
        <w:right w:val="none" w:sz="0" w:space="0" w:color="auto"/>
      </w:divBdr>
      <w:divsChild>
        <w:div w:id="1882941353">
          <w:marLeft w:val="0"/>
          <w:marRight w:val="0"/>
          <w:marTop w:val="0"/>
          <w:marBottom w:val="0"/>
          <w:divBdr>
            <w:top w:val="none" w:sz="0" w:space="0" w:color="auto"/>
            <w:left w:val="none" w:sz="0" w:space="0" w:color="auto"/>
            <w:bottom w:val="none" w:sz="0" w:space="0" w:color="auto"/>
            <w:right w:val="none" w:sz="0" w:space="0" w:color="auto"/>
          </w:divBdr>
          <w:divsChild>
            <w:div w:id="1443963105">
              <w:marLeft w:val="0"/>
              <w:marRight w:val="0"/>
              <w:marTop w:val="0"/>
              <w:marBottom w:val="0"/>
              <w:divBdr>
                <w:top w:val="none" w:sz="0" w:space="0" w:color="auto"/>
                <w:left w:val="none" w:sz="0" w:space="0" w:color="auto"/>
                <w:bottom w:val="none" w:sz="0" w:space="0" w:color="auto"/>
                <w:right w:val="none" w:sz="0" w:space="0" w:color="auto"/>
              </w:divBdr>
              <w:divsChild>
                <w:div w:id="7547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633849">
      <w:bodyDiv w:val="1"/>
      <w:marLeft w:val="0"/>
      <w:marRight w:val="0"/>
      <w:marTop w:val="0"/>
      <w:marBottom w:val="0"/>
      <w:divBdr>
        <w:top w:val="none" w:sz="0" w:space="0" w:color="auto"/>
        <w:left w:val="none" w:sz="0" w:space="0" w:color="auto"/>
        <w:bottom w:val="none" w:sz="0" w:space="0" w:color="auto"/>
        <w:right w:val="none" w:sz="0" w:space="0" w:color="auto"/>
      </w:divBdr>
    </w:div>
    <w:div w:id="1854958143">
      <w:bodyDiv w:val="1"/>
      <w:marLeft w:val="0"/>
      <w:marRight w:val="0"/>
      <w:marTop w:val="0"/>
      <w:marBottom w:val="0"/>
      <w:divBdr>
        <w:top w:val="none" w:sz="0" w:space="0" w:color="auto"/>
        <w:left w:val="none" w:sz="0" w:space="0" w:color="auto"/>
        <w:bottom w:val="none" w:sz="0" w:space="0" w:color="auto"/>
        <w:right w:val="none" w:sz="0" w:space="0" w:color="auto"/>
      </w:divBdr>
    </w:div>
    <w:div w:id="1860587411">
      <w:bodyDiv w:val="1"/>
      <w:marLeft w:val="0"/>
      <w:marRight w:val="0"/>
      <w:marTop w:val="0"/>
      <w:marBottom w:val="0"/>
      <w:divBdr>
        <w:top w:val="none" w:sz="0" w:space="0" w:color="auto"/>
        <w:left w:val="none" w:sz="0" w:space="0" w:color="auto"/>
        <w:bottom w:val="none" w:sz="0" w:space="0" w:color="auto"/>
        <w:right w:val="none" w:sz="0" w:space="0" w:color="auto"/>
      </w:divBdr>
    </w:div>
    <w:div w:id="197409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HV-remiss@socialstyrelsen.s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HV-remiss@socialstyrelsen.se" TargetMode="External"/><Relationship Id="rId4" Type="http://schemas.openxmlformats.org/officeDocument/2006/relationships/settings" Target="settings.xml"/><Relationship Id="rId9" Type="http://schemas.openxmlformats.org/officeDocument/2006/relationships/hyperlink" Target="mailto:NHV-remiss@socialstyrelsen.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ZVG\Desktop\Mall%20SVN%20BU.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B9B4C-5B31-4230-B1EA-C40EED616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SVN BU</Template>
  <TotalTime>2</TotalTime>
  <Pages>5</Pages>
  <Words>941</Words>
  <Characters>6727</Characters>
  <Application>Microsoft Office Word</Application>
  <DocSecurity>0</DocSecurity>
  <Lines>56</Lines>
  <Paragraphs>15</Paragraphs>
  <ScaleCrop>false</ScaleCrop>
  <HeadingPairs>
    <vt:vector size="2" baseType="variant">
      <vt:variant>
        <vt:lpstr>Rubrik</vt:lpstr>
      </vt:variant>
      <vt:variant>
        <vt:i4>1</vt:i4>
      </vt:variant>
    </vt:vector>
  </HeadingPairs>
  <TitlesOfParts>
    <vt:vector size="1" baseType="lpstr">
      <vt:lpstr/>
    </vt:vector>
  </TitlesOfParts>
  <Company>Landstinget i Östergötland</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Blomqvist Christina</dc:creator>
  <cp:lastModifiedBy>Wiréhn Ann-Britt</cp:lastModifiedBy>
  <cp:revision>3</cp:revision>
  <cp:lastPrinted>2025-09-12T07:12:00Z</cp:lastPrinted>
  <dcterms:created xsi:type="dcterms:W3CDTF">2026-03-09T08:26:00Z</dcterms:created>
  <dcterms:modified xsi:type="dcterms:W3CDTF">2026-03-09T08:27:00Z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2022-01-15T00:00:00Z</vt:filetime>
  </property>
  <property fmtid="{D5CDD505-2E9C-101B-9397-08002B2CF9AE}" pid="3" name="ArchivedDescription">
    <vt:lpwstr/>
  </property>
  <property fmtid="{D5CDD505-2E9C-101B-9397-08002B2CF9AE}" pid="4" name="ChangeDescription">
    <vt:lpwstr/>
  </property>
  <property fmtid="{D5CDD505-2E9C-101B-9397-08002B2CF9AE}" pid="5" name="CreateDate">
    <vt:filetime>2020-10-20T13:49:25Z</vt:filetime>
  </property>
  <property fmtid="{D5CDD505-2E9C-101B-9397-08002B2CF9AE}" pid="6" name="Creator">
    <vt:lpwstr>Anna Nordström</vt:lpwstr>
  </property>
  <property fmtid="{D5CDD505-2E9C-101B-9397-08002B2CF9AE}" pid="7" name="DocumentType">
    <vt:lpwstr>Blanketter och mallar</vt:lpwstr>
  </property>
  <property fmtid="{D5CDD505-2E9C-101B-9397-08002B2CF9AE}" pid="8" name="Draft">
    <vt:i4>0</vt:i4>
  </property>
  <property fmtid="{D5CDD505-2E9C-101B-9397-08002B2CF9AE}" pid="9" name="IsCheckedOut">
    <vt:bool>false</vt:bool>
  </property>
  <property fmtid="{D5CDD505-2E9C-101B-9397-08002B2CF9AE}" pid="10" name="IsPublished">
    <vt:bool>true</vt:bool>
  </property>
  <property fmtid="{D5CDD505-2E9C-101B-9397-08002B2CF9AE}" pid="11" name="MetadataDiarienummer">
    <vt:lpwstr/>
  </property>
  <property fmtid="{D5CDD505-2E9C-101B-9397-08002B2CF9AE}" pid="12" name="MetadataE-post till ">
    <vt:lpwstr/>
  </property>
  <property fmtid="{D5CDD505-2E9C-101B-9397-08002B2CF9AE}" pid="13" name="MetadataGodkännare">
    <vt:lpwstr>Eva Besterman | Administrativ Chef</vt:lpwstr>
  </property>
  <property fmtid="{D5CDD505-2E9C-101B-9397-08002B2CF9AE}" pid="14" name="MetadataGranskare Utformning">
    <vt:lpwstr> Granskare Region Östergötland</vt:lpwstr>
  </property>
  <property fmtid="{D5CDD505-2E9C-101B-9397-08002B2CF9AE}" pid="15" name="MetadataHuvudprocess">
    <vt:lpwstr/>
  </property>
  <property fmtid="{D5CDD505-2E9C-101B-9397-08002B2CF9AE}" pid="16" name="MetadataInnehållsansvarig">
    <vt:lpwstr>Christina Blomqvist | Nämndsekreterare</vt:lpwstr>
  </property>
  <property fmtid="{D5CDD505-2E9C-101B-9397-08002B2CF9AE}" pid="17" name="MetadataMedförfattare">
    <vt:lpwstr>Anna Nordström | Nämndsekreterare, Johanna Tydén | Nämndsekreterare, Peder Björn | Regionsekreterare</vt:lpwstr>
  </property>
  <property fmtid="{D5CDD505-2E9C-101B-9397-08002B2CF9AE}" pid="18" name="MetadataMålgrupp Centrum">
    <vt:lpwstr>Regionledning</vt:lpwstr>
  </property>
  <property fmtid="{D5CDD505-2E9C-101B-9397-08002B2CF9AE}" pid="19" name="MetadataMålgrupp Enhet">
    <vt:lpwstr/>
  </property>
  <property fmtid="{D5CDD505-2E9C-101B-9397-08002B2CF9AE}" pid="20" name="MetadataMålgrupp Verksamhet">
    <vt:lpwstr/>
  </property>
  <property fmtid="{D5CDD505-2E9C-101B-9397-08002B2CF9AE}" pid="21" name="MetadataNyckelord">
    <vt:lpwstr>yttrande, SVN, samverkansnämnden för sydöstra sjukvårdsregionen</vt:lpwstr>
  </property>
  <property fmtid="{D5CDD505-2E9C-101B-9397-08002B2CF9AE}" pid="22" name="MetadataProcess">
    <vt:lpwstr/>
  </property>
  <property fmtid="{D5CDD505-2E9C-101B-9397-08002B2CF9AE}" pid="23" name="MetadataTillgänglighetsnivå">
    <vt:lpwstr>2. Medarbetare</vt:lpwstr>
  </property>
  <property fmtid="{D5CDD505-2E9C-101B-9397-08002B2CF9AE}" pid="24" name="MetadataUnderprocess Nivå 1">
    <vt:lpwstr/>
  </property>
  <property fmtid="{D5CDD505-2E9C-101B-9397-08002B2CF9AE}" pid="25" name="MetadataUnderprocess Nivå 2">
    <vt:lpwstr/>
  </property>
  <property fmtid="{D5CDD505-2E9C-101B-9397-08002B2CF9AE}" pid="26" name="MetadataUnderprocess Nivå 3">
    <vt:lpwstr/>
  </property>
  <property fmtid="{D5CDD505-2E9C-101B-9397-08002B2CF9AE}" pid="27" name="MetadataUtfärdande Centrum">
    <vt:lpwstr>Regionledning</vt:lpwstr>
  </property>
  <property fmtid="{D5CDD505-2E9C-101B-9397-08002B2CF9AE}" pid="28" name="MetadataUtfärdande Verksamhet">
    <vt:lpwstr>Juridiska enheten</vt:lpwstr>
  </property>
  <property fmtid="{D5CDD505-2E9C-101B-9397-08002B2CF9AE}" pid="29" name="Number">
    <vt:lpwstr>37824</vt:lpwstr>
  </property>
  <property fmtid="{D5CDD505-2E9C-101B-9397-08002B2CF9AE}" pid="30" name="Prefix">
    <vt:lpwstr/>
  </property>
  <property fmtid="{D5CDD505-2E9C-101B-9397-08002B2CF9AE}" pid="31" name="PublishDate">
    <vt:filetime>2020-10-22T15:10:34Z</vt:filetime>
  </property>
  <property fmtid="{D5CDD505-2E9C-101B-9397-08002B2CF9AE}" pid="32" name="RoleDistributör">
    <vt:lpwstr/>
  </property>
  <property fmtid="{D5CDD505-2E9C-101B-9397-08002B2CF9AE}" pid="33" name="RoleGodkännare">
    <vt:lpwstr>Eva Besterman | Administrativ Chef</vt:lpwstr>
  </property>
  <property fmtid="{D5CDD505-2E9C-101B-9397-08002B2CF9AE}" pid="34" name="RoleGranskare Utformning">
    <vt:lpwstr> Granskare Region Östergötland</vt:lpwstr>
  </property>
  <property fmtid="{D5CDD505-2E9C-101B-9397-08002B2CF9AE}" pid="35" name="RoleInnehållsansvarig">
    <vt:lpwstr>Christina Blomqvist | Nämndsekreterare</vt:lpwstr>
  </property>
  <property fmtid="{D5CDD505-2E9C-101B-9397-08002B2CF9AE}" pid="36" name="RoleIntressent">
    <vt:lpwstr>Regionledning</vt:lpwstr>
  </property>
  <property fmtid="{D5CDD505-2E9C-101B-9397-08002B2CF9AE}" pid="37" name="RoleMedförfattare">
    <vt:lpwstr>Anna Nordström | Nämndsekreterare, Johanna Tydén | Nämndsekreterare, Peder Björn | Regionsekreterare</vt:lpwstr>
  </property>
  <property fmtid="{D5CDD505-2E9C-101B-9397-08002B2CF9AE}" pid="38" name="RoleSkapare">
    <vt:lpwstr>Anna Nordström</vt:lpwstr>
  </property>
  <property fmtid="{D5CDD505-2E9C-101B-9397-08002B2CF9AE}" pid="39" name="SecurityLevel">
    <vt:i4>3</vt:i4>
  </property>
  <property fmtid="{D5CDD505-2E9C-101B-9397-08002B2CF9AE}" pid="40" name="Title">
    <vt:lpwstr>Yttrande över remiss, samverkansnämnden för sydöstra sjukvårdsregionen</vt:lpwstr>
  </property>
  <property fmtid="{D5CDD505-2E9C-101B-9397-08002B2CF9AE}" pid="41" name="Version">
    <vt:i4>1</vt:i4>
  </property>
</Properties>
</file>